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3925" w14:textId="2AE1BE96" w:rsidR="000355AD" w:rsidRDefault="000355AD" w:rsidP="000355AD">
      <w:pPr>
        <w:pStyle w:val="Default"/>
        <w:rPr>
          <w:rFonts w:hAnsi="ＭＳ 明朝"/>
        </w:rPr>
      </w:pPr>
    </w:p>
    <w:p w14:paraId="31594534" w14:textId="77777777" w:rsidR="002825BE" w:rsidRPr="003A6226" w:rsidRDefault="002825BE" w:rsidP="000355AD">
      <w:pPr>
        <w:pStyle w:val="Default"/>
        <w:rPr>
          <w:rFonts w:hAnsi="ＭＳ 明朝"/>
        </w:rPr>
      </w:pPr>
    </w:p>
    <w:p w14:paraId="1D691ABC" w14:textId="77777777" w:rsidR="000355AD" w:rsidRPr="003A6226" w:rsidRDefault="000355AD" w:rsidP="000355AD">
      <w:pPr>
        <w:pStyle w:val="Default"/>
        <w:rPr>
          <w:rFonts w:hAnsi="ＭＳ 明朝"/>
        </w:rPr>
      </w:pPr>
    </w:p>
    <w:p w14:paraId="64334D0D" w14:textId="77777777" w:rsidR="000355AD" w:rsidRPr="003A6226" w:rsidRDefault="000355AD" w:rsidP="000355AD">
      <w:pPr>
        <w:pStyle w:val="Default"/>
        <w:rPr>
          <w:rFonts w:hAnsi="ＭＳ 明朝"/>
        </w:rPr>
      </w:pPr>
      <w:bookmarkStart w:id="0" w:name="_GoBack"/>
      <w:bookmarkEnd w:id="0"/>
    </w:p>
    <w:p w14:paraId="1F1FD2C0" w14:textId="77777777" w:rsidR="000355AD" w:rsidRDefault="000355AD" w:rsidP="000355AD">
      <w:pPr>
        <w:pStyle w:val="Default"/>
        <w:rPr>
          <w:rFonts w:hAnsi="ＭＳ 明朝"/>
        </w:rPr>
      </w:pPr>
    </w:p>
    <w:p w14:paraId="22E4E03A" w14:textId="77777777" w:rsidR="00B04677" w:rsidRDefault="00B04677" w:rsidP="000355AD">
      <w:pPr>
        <w:pStyle w:val="Default"/>
        <w:rPr>
          <w:rFonts w:hAnsi="ＭＳ 明朝"/>
        </w:rPr>
      </w:pPr>
    </w:p>
    <w:p w14:paraId="417AC7B1" w14:textId="77777777" w:rsidR="00B04677" w:rsidRDefault="00B04677" w:rsidP="000355AD">
      <w:pPr>
        <w:pStyle w:val="Default"/>
        <w:rPr>
          <w:rFonts w:hAnsi="ＭＳ 明朝"/>
        </w:rPr>
      </w:pPr>
    </w:p>
    <w:p w14:paraId="1E4BBB1A" w14:textId="77777777" w:rsidR="00B04677" w:rsidRPr="00170BBB" w:rsidRDefault="00B04677" w:rsidP="000355AD">
      <w:pPr>
        <w:pStyle w:val="Default"/>
        <w:rPr>
          <w:rFonts w:hAnsi="ＭＳ 明朝"/>
          <w:color w:val="auto"/>
        </w:rPr>
      </w:pPr>
    </w:p>
    <w:p w14:paraId="5A559A34" w14:textId="77777777" w:rsidR="000355AD" w:rsidRPr="00170BBB" w:rsidRDefault="000355AD" w:rsidP="000355AD">
      <w:pPr>
        <w:pStyle w:val="Default"/>
        <w:rPr>
          <w:rFonts w:hAnsi="ＭＳ 明朝"/>
          <w:color w:val="auto"/>
        </w:rPr>
      </w:pPr>
    </w:p>
    <w:p w14:paraId="21099ADA" w14:textId="77777777" w:rsidR="000355AD" w:rsidRPr="00170BBB" w:rsidRDefault="000355AD" w:rsidP="000355AD">
      <w:pPr>
        <w:pStyle w:val="Default"/>
        <w:rPr>
          <w:rFonts w:hAnsi="ＭＳ 明朝"/>
          <w:color w:val="auto"/>
        </w:rPr>
      </w:pPr>
    </w:p>
    <w:p w14:paraId="08866E7F" w14:textId="739175C4" w:rsidR="001B69D0" w:rsidRPr="00CE5AFA" w:rsidRDefault="0044021B" w:rsidP="000355AD">
      <w:pPr>
        <w:pStyle w:val="Default"/>
        <w:jc w:val="center"/>
        <w:rPr>
          <w:rFonts w:ascii="ＭＳ ゴシック" w:eastAsia="ＭＳ ゴシック" w:hAnsi="ＭＳ ゴシック"/>
          <w:color w:val="auto"/>
          <w:sz w:val="32"/>
          <w:szCs w:val="32"/>
        </w:rPr>
      </w:pPr>
      <w:r w:rsidRPr="00CE5AFA">
        <w:rPr>
          <w:rFonts w:ascii="ＭＳ ゴシック" w:eastAsia="ＭＳ ゴシック" w:hAnsi="ＭＳ ゴシック" w:hint="eastAsia"/>
          <w:color w:val="auto"/>
          <w:sz w:val="32"/>
          <w:szCs w:val="32"/>
        </w:rPr>
        <w:t>「</w:t>
      </w:r>
      <w:r w:rsidR="002825BE" w:rsidRPr="002825BE">
        <w:rPr>
          <w:rFonts w:ascii="ＭＳ ゴシック" w:eastAsia="ＭＳ ゴシック" w:hAnsi="ＭＳ ゴシック" w:hint="eastAsia"/>
          <w:color w:val="auto"/>
          <w:sz w:val="32"/>
          <w:szCs w:val="32"/>
        </w:rPr>
        <w:t>私募債を活用した</w:t>
      </w:r>
      <w:r w:rsidR="002566A7">
        <w:rPr>
          <w:rFonts w:ascii="ＭＳ ゴシック" w:eastAsia="ＭＳ ゴシック" w:hAnsi="ＭＳ ゴシック" w:hint="eastAsia"/>
          <w:color w:val="auto"/>
          <w:sz w:val="32"/>
          <w:szCs w:val="32"/>
        </w:rPr>
        <w:t>事業承継の</w:t>
      </w:r>
      <w:r w:rsidR="002825BE" w:rsidRPr="002825BE">
        <w:rPr>
          <w:rFonts w:ascii="ＭＳ ゴシック" w:eastAsia="ＭＳ ゴシック" w:hAnsi="ＭＳ ゴシック" w:hint="eastAsia"/>
          <w:color w:val="auto"/>
          <w:sz w:val="32"/>
          <w:szCs w:val="32"/>
        </w:rPr>
        <w:t>取組支援</w:t>
      </w:r>
      <w:r w:rsidR="00DA61D6">
        <w:rPr>
          <w:rFonts w:ascii="ＭＳ ゴシック" w:eastAsia="ＭＳ ゴシック" w:hAnsi="ＭＳ ゴシック" w:hint="eastAsia"/>
          <w:color w:val="auto"/>
          <w:sz w:val="32"/>
          <w:szCs w:val="32"/>
        </w:rPr>
        <w:t>事業</w:t>
      </w:r>
      <w:r w:rsidRPr="00CE5AFA">
        <w:rPr>
          <w:rFonts w:ascii="ＭＳ ゴシック" w:eastAsia="ＭＳ ゴシック" w:hAnsi="ＭＳ ゴシック" w:hint="eastAsia"/>
          <w:color w:val="auto"/>
          <w:sz w:val="32"/>
          <w:szCs w:val="32"/>
        </w:rPr>
        <w:t>」</w:t>
      </w:r>
    </w:p>
    <w:p w14:paraId="2849B4B0" w14:textId="50BC5EB3" w:rsidR="000355AD" w:rsidRPr="00CE5AFA" w:rsidRDefault="00EF4E53" w:rsidP="000355AD">
      <w:pPr>
        <w:pStyle w:val="Default"/>
        <w:jc w:val="center"/>
        <w:rPr>
          <w:rFonts w:ascii="ＭＳ ゴシック" w:eastAsia="ＭＳ ゴシック" w:hAnsi="ＭＳ ゴシック"/>
          <w:color w:val="auto"/>
          <w:spacing w:val="26"/>
          <w:sz w:val="32"/>
          <w:szCs w:val="32"/>
        </w:rPr>
      </w:pPr>
      <w:r w:rsidRPr="00CE5AFA">
        <w:rPr>
          <w:rFonts w:ascii="ＭＳ ゴシック" w:eastAsia="ＭＳ ゴシック" w:hAnsi="ＭＳ ゴシック" w:hint="eastAsia"/>
          <w:color w:val="auto"/>
          <w:sz w:val="32"/>
          <w:szCs w:val="32"/>
        </w:rPr>
        <w:t>取扱金融機関</w:t>
      </w:r>
      <w:r w:rsidR="00617B5E" w:rsidRPr="00CE5AFA">
        <w:rPr>
          <w:rFonts w:ascii="ＭＳ ゴシック" w:eastAsia="ＭＳ ゴシック" w:hAnsi="ＭＳ ゴシック" w:hint="eastAsia"/>
          <w:color w:val="auto"/>
          <w:sz w:val="32"/>
          <w:szCs w:val="32"/>
        </w:rPr>
        <w:t>募集要項</w:t>
      </w:r>
    </w:p>
    <w:p w14:paraId="2EA58068" w14:textId="77777777" w:rsidR="000355AD" w:rsidRPr="00CE5AFA" w:rsidRDefault="000355AD" w:rsidP="000355AD">
      <w:pPr>
        <w:pStyle w:val="Default"/>
        <w:jc w:val="center"/>
        <w:rPr>
          <w:rFonts w:ascii="ＭＳ ゴシック" w:eastAsia="ＭＳ ゴシック" w:hAnsi="ＭＳ ゴシック"/>
          <w:color w:val="auto"/>
          <w:spacing w:val="26"/>
          <w:sz w:val="32"/>
          <w:szCs w:val="32"/>
        </w:rPr>
      </w:pPr>
    </w:p>
    <w:p w14:paraId="1E3BDFAA" w14:textId="77777777" w:rsidR="000355AD" w:rsidRPr="00CE5AFA" w:rsidRDefault="000355AD" w:rsidP="000355AD">
      <w:pPr>
        <w:pStyle w:val="Default"/>
        <w:jc w:val="center"/>
        <w:rPr>
          <w:rFonts w:ascii="ＭＳ ゴシック" w:eastAsia="ＭＳ ゴシック" w:hAnsi="ＭＳ ゴシック"/>
          <w:color w:val="auto"/>
          <w:sz w:val="32"/>
          <w:szCs w:val="32"/>
        </w:rPr>
      </w:pPr>
    </w:p>
    <w:p w14:paraId="7A0033FA" w14:textId="77777777" w:rsidR="000355AD" w:rsidRPr="00942870" w:rsidRDefault="000355AD" w:rsidP="000355AD">
      <w:pPr>
        <w:pStyle w:val="Default"/>
        <w:jc w:val="center"/>
        <w:rPr>
          <w:rFonts w:hAnsi="ＭＳ 明朝"/>
          <w:color w:val="auto"/>
          <w:sz w:val="32"/>
          <w:szCs w:val="32"/>
        </w:rPr>
      </w:pPr>
    </w:p>
    <w:p w14:paraId="74D6F900" w14:textId="77777777" w:rsidR="000355AD" w:rsidRPr="00CE5AFA" w:rsidRDefault="000355AD" w:rsidP="000355AD">
      <w:pPr>
        <w:pStyle w:val="Default"/>
        <w:jc w:val="center"/>
        <w:rPr>
          <w:rFonts w:hAnsi="ＭＳ 明朝"/>
          <w:color w:val="auto"/>
          <w:sz w:val="32"/>
          <w:szCs w:val="32"/>
        </w:rPr>
      </w:pPr>
    </w:p>
    <w:p w14:paraId="761B6683" w14:textId="77777777" w:rsidR="000355AD" w:rsidRPr="00CE5AFA" w:rsidRDefault="000355AD" w:rsidP="000355AD">
      <w:pPr>
        <w:pStyle w:val="Default"/>
        <w:jc w:val="center"/>
        <w:rPr>
          <w:rFonts w:hAnsi="ＭＳ 明朝"/>
          <w:color w:val="auto"/>
          <w:sz w:val="32"/>
          <w:szCs w:val="32"/>
        </w:rPr>
      </w:pPr>
    </w:p>
    <w:p w14:paraId="1438B6FD" w14:textId="77777777" w:rsidR="000355AD" w:rsidRPr="00D84DBC" w:rsidRDefault="000355AD" w:rsidP="000355AD">
      <w:pPr>
        <w:pStyle w:val="Default"/>
        <w:jc w:val="center"/>
        <w:rPr>
          <w:rFonts w:hAnsi="ＭＳ 明朝"/>
          <w:color w:val="auto"/>
          <w:sz w:val="32"/>
          <w:szCs w:val="32"/>
        </w:rPr>
      </w:pPr>
    </w:p>
    <w:p w14:paraId="5ED0C413" w14:textId="77777777" w:rsidR="000355AD" w:rsidRPr="00CE5AFA" w:rsidRDefault="000355AD" w:rsidP="000355AD">
      <w:pPr>
        <w:pStyle w:val="Default"/>
        <w:jc w:val="center"/>
        <w:rPr>
          <w:rFonts w:hAnsi="ＭＳ 明朝"/>
          <w:color w:val="auto"/>
          <w:sz w:val="32"/>
          <w:szCs w:val="32"/>
        </w:rPr>
      </w:pPr>
    </w:p>
    <w:p w14:paraId="09FF07A3" w14:textId="77777777" w:rsidR="000355AD" w:rsidRPr="00CE5AFA" w:rsidRDefault="000355AD" w:rsidP="000355AD">
      <w:pPr>
        <w:pStyle w:val="Default"/>
        <w:jc w:val="center"/>
        <w:rPr>
          <w:rFonts w:hAnsi="ＭＳ 明朝"/>
          <w:color w:val="auto"/>
          <w:sz w:val="32"/>
          <w:szCs w:val="32"/>
        </w:rPr>
      </w:pPr>
    </w:p>
    <w:p w14:paraId="17D4BFED" w14:textId="77777777" w:rsidR="000355AD" w:rsidRPr="00CE5AFA" w:rsidRDefault="000355AD" w:rsidP="000355AD">
      <w:pPr>
        <w:pStyle w:val="Default"/>
        <w:jc w:val="center"/>
        <w:rPr>
          <w:rFonts w:hAnsi="ＭＳ 明朝"/>
          <w:color w:val="auto"/>
          <w:sz w:val="32"/>
          <w:szCs w:val="32"/>
        </w:rPr>
      </w:pPr>
    </w:p>
    <w:p w14:paraId="6AE3B653" w14:textId="77777777" w:rsidR="000355AD" w:rsidRPr="00CE5AFA" w:rsidRDefault="000355AD" w:rsidP="000355AD">
      <w:pPr>
        <w:pStyle w:val="Default"/>
        <w:rPr>
          <w:rFonts w:hAnsi="ＭＳ 明朝" w:cs="Century"/>
          <w:color w:val="auto"/>
          <w:sz w:val="23"/>
          <w:szCs w:val="23"/>
        </w:rPr>
      </w:pPr>
    </w:p>
    <w:p w14:paraId="3CD674CE" w14:textId="77777777" w:rsidR="000355AD" w:rsidRPr="00CE5AFA" w:rsidRDefault="000355AD" w:rsidP="000355AD">
      <w:pPr>
        <w:pStyle w:val="Default"/>
        <w:rPr>
          <w:rFonts w:hAnsi="ＭＳ 明朝" w:cs="Century"/>
          <w:color w:val="auto"/>
          <w:sz w:val="23"/>
          <w:szCs w:val="23"/>
        </w:rPr>
      </w:pPr>
    </w:p>
    <w:p w14:paraId="0A4BD6FC" w14:textId="75C6954C" w:rsidR="008F11F1" w:rsidRPr="00CE5AFA" w:rsidRDefault="001C5CAF" w:rsidP="000373C3">
      <w:pPr>
        <w:pStyle w:val="Default"/>
        <w:jc w:val="center"/>
        <w:rPr>
          <w:rFonts w:ascii="ＭＳ ゴシック" w:eastAsia="ＭＳ ゴシック" w:hAnsi="ＭＳ ゴシック"/>
          <w:color w:val="auto"/>
          <w:sz w:val="28"/>
          <w:szCs w:val="28"/>
        </w:rPr>
      </w:pPr>
      <w:r w:rsidRPr="00CE5AFA">
        <w:rPr>
          <w:rFonts w:ascii="ＭＳ ゴシック" w:eastAsia="ＭＳ ゴシック" w:hAnsi="ＭＳ ゴシック" w:hint="eastAsia"/>
          <w:color w:val="auto"/>
          <w:sz w:val="28"/>
          <w:szCs w:val="28"/>
        </w:rPr>
        <w:t>令和</w:t>
      </w:r>
      <w:r w:rsidR="002825BE">
        <w:rPr>
          <w:rFonts w:ascii="ＭＳ ゴシック" w:eastAsia="ＭＳ ゴシック" w:hAnsi="ＭＳ ゴシック" w:hint="eastAsia"/>
          <w:color w:val="auto"/>
          <w:sz w:val="28"/>
          <w:szCs w:val="28"/>
        </w:rPr>
        <w:t>５</w:t>
      </w:r>
      <w:r w:rsidR="00194BAD" w:rsidRPr="00CE5AFA">
        <w:rPr>
          <w:rFonts w:ascii="ＭＳ ゴシック" w:eastAsia="ＭＳ ゴシック" w:hAnsi="ＭＳ ゴシック" w:hint="eastAsia"/>
          <w:color w:val="auto"/>
          <w:sz w:val="28"/>
          <w:szCs w:val="28"/>
        </w:rPr>
        <w:t>年</w:t>
      </w:r>
      <w:r w:rsidR="00DE789D">
        <w:rPr>
          <w:rFonts w:ascii="ＭＳ ゴシック" w:eastAsia="ＭＳ ゴシック" w:hAnsi="ＭＳ ゴシック" w:hint="eastAsia"/>
          <w:color w:val="auto"/>
          <w:sz w:val="28"/>
          <w:szCs w:val="28"/>
        </w:rPr>
        <w:t>６</w:t>
      </w:r>
      <w:r w:rsidR="000355AD" w:rsidRPr="00CE5AFA">
        <w:rPr>
          <w:rFonts w:ascii="ＭＳ ゴシック" w:eastAsia="ＭＳ ゴシック" w:hAnsi="ＭＳ ゴシック" w:hint="eastAsia"/>
          <w:color w:val="auto"/>
          <w:sz w:val="28"/>
          <w:szCs w:val="28"/>
        </w:rPr>
        <w:t>月</w:t>
      </w:r>
    </w:p>
    <w:p w14:paraId="1A83345A" w14:textId="77777777" w:rsidR="008F11F1" w:rsidRPr="00CE5AFA" w:rsidRDefault="008F11F1">
      <w:pPr>
        <w:widowControl/>
        <w:jc w:val="left"/>
        <w:rPr>
          <w:rFonts w:ascii="ＭＳ ゴシック" w:eastAsia="ＭＳ ゴシック" w:hAnsi="ＭＳ ゴシック" w:cs="ＭＳ 明朝"/>
          <w:kern w:val="0"/>
          <w:sz w:val="28"/>
          <w:szCs w:val="28"/>
        </w:rPr>
      </w:pPr>
      <w:r w:rsidRPr="00CE5AFA">
        <w:rPr>
          <w:rFonts w:ascii="ＭＳ ゴシック" w:eastAsia="ＭＳ ゴシック" w:hAnsi="ＭＳ ゴシック"/>
          <w:sz w:val="28"/>
          <w:szCs w:val="28"/>
        </w:rPr>
        <w:br w:type="page"/>
      </w:r>
    </w:p>
    <w:p w14:paraId="367C1A04" w14:textId="5B559DAA" w:rsidR="000373C3" w:rsidRPr="00CE5AFA" w:rsidRDefault="000373C3" w:rsidP="000373C3">
      <w:pPr>
        <w:pStyle w:val="Default"/>
        <w:jc w:val="center"/>
        <w:rPr>
          <w:rFonts w:ascii="ＭＳ ゴシック" w:eastAsia="ＭＳ ゴシック" w:hAnsi="ＭＳ ゴシック"/>
          <w:color w:val="auto"/>
          <w:sz w:val="28"/>
          <w:szCs w:val="28"/>
        </w:rPr>
      </w:pPr>
    </w:p>
    <w:p w14:paraId="7E8E6882" w14:textId="77777777" w:rsidR="00482570" w:rsidRPr="00820D14" w:rsidRDefault="00482570" w:rsidP="000373C3">
      <w:pPr>
        <w:pStyle w:val="Default"/>
        <w:jc w:val="center"/>
        <w:rPr>
          <w:rFonts w:ascii="ＭＳ ゴシック" w:eastAsia="ＭＳ ゴシック" w:hAnsi="ＭＳ ゴシック"/>
          <w:color w:val="auto"/>
          <w:sz w:val="28"/>
          <w:szCs w:val="28"/>
        </w:rPr>
      </w:pPr>
    </w:p>
    <w:p w14:paraId="6ED60CE3" w14:textId="367CE669" w:rsidR="00180C17" w:rsidRPr="00CE5AFA" w:rsidRDefault="00CC48BE" w:rsidP="002566A7">
      <w:pPr>
        <w:pStyle w:val="Default"/>
        <w:jc w:val="center"/>
        <w:rPr>
          <w:rFonts w:ascii="ＭＳ ゴシック" w:eastAsia="ＭＳ ゴシック" w:hAnsi="ＭＳ ゴシック"/>
          <w:color w:val="auto"/>
          <w:szCs w:val="22"/>
        </w:rPr>
      </w:pPr>
      <w:r w:rsidRPr="00CE5AFA">
        <w:rPr>
          <w:rFonts w:ascii="ＭＳ ゴシック" w:eastAsia="ＭＳ ゴシック" w:hAnsi="ＭＳ ゴシック" w:hint="eastAsia"/>
          <w:color w:val="auto"/>
          <w:szCs w:val="22"/>
        </w:rPr>
        <w:t>「</w:t>
      </w:r>
      <w:r w:rsidR="002825BE" w:rsidRPr="002825BE">
        <w:rPr>
          <w:rFonts w:ascii="ＭＳ ゴシック" w:eastAsia="ＭＳ ゴシック" w:hAnsi="ＭＳ ゴシック" w:hint="eastAsia"/>
          <w:color w:val="auto"/>
          <w:szCs w:val="22"/>
        </w:rPr>
        <w:t>私募債を活用した</w:t>
      </w:r>
      <w:r w:rsidR="002566A7">
        <w:rPr>
          <w:rFonts w:ascii="ＭＳ ゴシック" w:eastAsia="ＭＳ ゴシック" w:hAnsi="ＭＳ ゴシック" w:hint="eastAsia"/>
          <w:color w:val="auto"/>
          <w:szCs w:val="22"/>
        </w:rPr>
        <w:t>事業承継</w:t>
      </w:r>
      <w:r w:rsidR="002825BE" w:rsidRPr="002825BE">
        <w:rPr>
          <w:rFonts w:ascii="ＭＳ ゴシック" w:eastAsia="ＭＳ ゴシック" w:hAnsi="ＭＳ ゴシック" w:hint="eastAsia"/>
          <w:color w:val="auto"/>
          <w:szCs w:val="22"/>
        </w:rPr>
        <w:t>の取組支援</w:t>
      </w:r>
      <w:r w:rsidR="00DA61D6">
        <w:rPr>
          <w:rFonts w:ascii="ＭＳ ゴシック" w:eastAsia="ＭＳ ゴシック" w:hAnsi="ＭＳ ゴシック" w:hint="eastAsia"/>
          <w:color w:val="auto"/>
          <w:szCs w:val="22"/>
        </w:rPr>
        <w:t>事業</w:t>
      </w:r>
      <w:r w:rsidRPr="00CE5AFA">
        <w:rPr>
          <w:rFonts w:ascii="ＭＳ ゴシック" w:eastAsia="ＭＳ ゴシック" w:hAnsi="ＭＳ ゴシック" w:hint="eastAsia"/>
          <w:color w:val="auto"/>
          <w:szCs w:val="22"/>
        </w:rPr>
        <w:t>」</w:t>
      </w:r>
      <w:r w:rsidR="00EF4E53" w:rsidRPr="00CE5AFA">
        <w:rPr>
          <w:rFonts w:ascii="ＭＳ ゴシック" w:eastAsia="ＭＳ ゴシック" w:hAnsi="ＭＳ ゴシック" w:hint="eastAsia"/>
          <w:color w:val="auto"/>
          <w:szCs w:val="22"/>
        </w:rPr>
        <w:t>取扱金融機関</w:t>
      </w:r>
      <w:r w:rsidR="00180C17" w:rsidRPr="00CE5AFA">
        <w:rPr>
          <w:rFonts w:ascii="ＭＳ ゴシック" w:eastAsia="ＭＳ ゴシック" w:hAnsi="ＭＳ ゴシック" w:hint="eastAsia"/>
          <w:color w:val="auto"/>
          <w:szCs w:val="22"/>
        </w:rPr>
        <w:t>募集要項</w:t>
      </w:r>
    </w:p>
    <w:sdt>
      <w:sdtPr>
        <w:rPr>
          <w:rFonts w:ascii="Century" w:eastAsia="ＭＳ 明朝" w:hAnsi="Century" w:cs="Times New Roman"/>
          <w:b w:val="0"/>
          <w:bCs w:val="0"/>
          <w:color w:val="auto"/>
          <w:kern w:val="2"/>
          <w:sz w:val="21"/>
          <w:szCs w:val="24"/>
          <w:lang w:val="ja-JP"/>
        </w:rPr>
        <w:id w:val="899027713"/>
        <w:docPartObj>
          <w:docPartGallery w:val="Table of Contents"/>
          <w:docPartUnique/>
        </w:docPartObj>
      </w:sdtPr>
      <w:sdtEndPr>
        <w:rPr>
          <w:rFonts w:ascii="ＭＳ 明朝" w:hAnsi="ＭＳ 明朝"/>
        </w:rPr>
      </w:sdtEndPr>
      <w:sdtContent>
        <w:p w14:paraId="51FEE391" w14:textId="77777777" w:rsidR="000373C3" w:rsidRPr="00C81B73" w:rsidRDefault="000373C3">
          <w:pPr>
            <w:pStyle w:val="af2"/>
            <w:rPr>
              <w:rFonts w:ascii="ＭＳ 明朝" w:eastAsia="ＭＳ 明朝" w:hAnsi="ＭＳ 明朝"/>
              <w:color w:val="auto"/>
            </w:rPr>
          </w:pPr>
          <w:r w:rsidRPr="00C81B73">
            <w:rPr>
              <w:rFonts w:ascii="ＭＳ 明朝" w:eastAsia="ＭＳ 明朝" w:hAnsi="ＭＳ 明朝"/>
              <w:color w:val="auto"/>
              <w:lang w:val="ja-JP"/>
            </w:rPr>
            <w:t>目次</w:t>
          </w:r>
        </w:p>
        <w:p w14:paraId="180452BB" w14:textId="484B2412" w:rsidR="003149D7" w:rsidRDefault="00A53AED">
          <w:pPr>
            <w:pStyle w:val="11"/>
            <w:tabs>
              <w:tab w:val="right" w:leader="dot" w:pos="9060"/>
            </w:tabs>
            <w:rPr>
              <w:rFonts w:asciiTheme="minorHAnsi" w:eastAsiaTheme="minorEastAsia" w:hAnsiTheme="minorHAnsi" w:cstheme="minorBidi"/>
              <w:noProof/>
              <w:szCs w:val="22"/>
            </w:rPr>
          </w:pPr>
          <w:r w:rsidRPr="00C81B73">
            <w:rPr>
              <w:rFonts w:ascii="ＭＳ 明朝" w:hAnsi="ＭＳ 明朝"/>
            </w:rPr>
            <w:fldChar w:fldCharType="begin"/>
          </w:r>
          <w:r w:rsidRPr="00C81B73">
            <w:rPr>
              <w:rFonts w:ascii="ＭＳ 明朝" w:hAnsi="ＭＳ 明朝"/>
            </w:rPr>
            <w:instrText xml:space="preserve"> TOC \o "1-3" \h \z \u </w:instrText>
          </w:r>
          <w:r w:rsidRPr="00C81B73">
            <w:rPr>
              <w:rFonts w:ascii="ＭＳ 明朝" w:hAnsi="ＭＳ 明朝"/>
            </w:rPr>
            <w:fldChar w:fldCharType="separate"/>
          </w:r>
          <w:hyperlink w:anchor="_Toc138077440" w:history="1">
            <w:r w:rsidR="003149D7" w:rsidRPr="00137873">
              <w:rPr>
                <w:rStyle w:val="af3"/>
                <w:noProof/>
              </w:rPr>
              <w:t>第１　事業目的</w:t>
            </w:r>
            <w:r w:rsidR="003149D7">
              <w:rPr>
                <w:noProof/>
                <w:webHidden/>
              </w:rPr>
              <w:tab/>
            </w:r>
            <w:r w:rsidR="003149D7">
              <w:rPr>
                <w:noProof/>
                <w:webHidden/>
              </w:rPr>
              <w:fldChar w:fldCharType="begin"/>
            </w:r>
            <w:r w:rsidR="003149D7">
              <w:rPr>
                <w:noProof/>
                <w:webHidden/>
              </w:rPr>
              <w:instrText xml:space="preserve"> PAGEREF _Toc138077440 \h </w:instrText>
            </w:r>
            <w:r w:rsidR="003149D7">
              <w:rPr>
                <w:noProof/>
                <w:webHidden/>
              </w:rPr>
            </w:r>
            <w:r w:rsidR="003149D7">
              <w:rPr>
                <w:noProof/>
                <w:webHidden/>
              </w:rPr>
              <w:fldChar w:fldCharType="separate"/>
            </w:r>
            <w:r w:rsidR="003149D7">
              <w:rPr>
                <w:noProof/>
                <w:webHidden/>
              </w:rPr>
              <w:t>1</w:t>
            </w:r>
            <w:r w:rsidR="003149D7">
              <w:rPr>
                <w:noProof/>
                <w:webHidden/>
              </w:rPr>
              <w:fldChar w:fldCharType="end"/>
            </w:r>
          </w:hyperlink>
        </w:p>
        <w:p w14:paraId="78E68E92" w14:textId="55C12CF4" w:rsidR="003149D7" w:rsidRDefault="00CF3DC6">
          <w:pPr>
            <w:pStyle w:val="11"/>
            <w:tabs>
              <w:tab w:val="right" w:leader="dot" w:pos="9060"/>
            </w:tabs>
            <w:rPr>
              <w:rFonts w:asciiTheme="minorHAnsi" w:eastAsiaTheme="minorEastAsia" w:hAnsiTheme="minorHAnsi" w:cstheme="minorBidi"/>
              <w:noProof/>
              <w:szCs w:val="22"/>
            </w:rPr>
          </w:pPr>
          <w:hyperlink w:anchor="_Toc138077441" w:history="1">
            <w:r w:rsidR="003149D7" w:rsidRPr="00137873">
              <w:rPr>
                <w:rStyle w:val="af3"/>
                <w:noProof/>
              </w:rPr>
              <w:t>第２　事業内容</w:t>
            </w:r>
            <w:r w:rsidR="003149D7">
              <w:rPr>
                <w:noProof/>
                <w:webHidden/>
              </w:rPr>
              <w:tab/>
            </w:r>
            <w:r w:rsidR="003149D7">
              <w:rPr>
                <w:noProof/>
                <w:webHidden/>
              </w:rPr>
              <w:fldChar w:fldCharType="begin"/>
            </w:r>
            <w:r w:rsidR="003149D7">
              <w:rPr>
                <w:noProof/>
                <w:webHidden/>
              </w:rPr>
              <w:instrText xml:space="preserve"> PAGEREF _Toc138077441 \h </w:instrText>
            </w:r>
            <w:r w:rsidR="003149D7">
              <w:rPr>
                <w:noProof/>
                <w:webHidden/>
              </w:rPr>
            </w:r>
            <w:r w:rsidR="003149D7">
              <w:rPr>
                <w:noProof/>
                <w:webHidden/>
              </w:rPr>
              <w:fldChar w:fldCharType="separate"/>
            </w:r>
            <w:r w:rsidR="003149D7">
              <w:rPr>
                <w:noProof/>
                <w:webHidden/>
              </w:rPr>
              <w:t>1</w:t>
            </w:r>
            <w:r w:rsidR="003149D7">
              <w:rPr>
                <w:noProof/>
                <w:webHidden/>
              </w:rPr>
              <w:fldChar w:fldCharType="end"/>
            </w:r>
          </w:hyperlink>
        </w:p>
        <w:p w14:paraId="3FF8718C" w14:textId="627A219A" w:rsidR="003149D7" w:rsidRDefault="00CF3DC6">
          <w:pPr>
            <w:pStyle w:val="11"/>
            <w:tabs>
              <w:tab w:val="right" w:leader="dot" w:pos="9060"/>
            </w:tabs>
            <w:rPr>
              <w:rFonts w:asciiTheme="minorHAnsi" w:eastAsiaTheme="minorEastAsia" w:hAnsiTheme="minorHAnsi" w:cstheme="minorBidi"/>
              <w:noProof/>
              <w:szCs w:val="22"/>
            </w:rPr>
          </w:pPr>
          <w:hyperlink w:anchor="_Toc138077442" w:history="1">
            <w:r w:rsidR="003149D7" w:rsidRPr="00137873">
              <w:rPr>
                <w:rStyle w:val="af3"/>
                <w:noProof/>
              </w:rPr>
              <w:t>第３　本事業の実施に当たっての留意事項</w:t>
            </w:r>
            <w:r w:rsidR="003149D7">
              <w:rPr>
                <w:noProof/>
                <w:webHidden/>
              </w:rPr>
              <w:tab/>
            </w:r>
            <w:r w:rsidR="003149D7">
              <w:rPr>
                <w:noProof/>
                <w:webHidden/>
              </w:rPr>
              <w:fldChar w:fldCharType="begin"/>
            </w:r>
            <w:r w:rsidR="003149D7">
              <w:rPr>
                <w:noProof/>
                <w:webHidden/>
              </w:rPr>
              <w:instrText xml:space="preserve"> PAGEREF _Toc138077442 \h </w:instrText>
            </w:r>
            <w:r w:rsidR="003149D7">
              <w:rPr>
                <w:noProof/>
                <w:webHidden/>
              </w:rPr>
            </w:r>
            <w:r w:rsidR="003149D7">
              <w:rPr>
                <w:noProof/>
                <w:webHidden/>
              </w:rPr>
              <w:fldChar w:fldCharType="separate"/>
            </w:r>
            <w:r w:rsidR="003149D7">
              <w:rPr>
                <w:noProof/>
                <w:webHidden/>
              </w:rPr>
              <w:t>3</w:t>
            </w:r>
            <w:r w:rsidR="003149D7">
              <w:rPr>
                <w:noProof/>
                <w:webHidden/>
              </w:rPr>
              <w:fldChar w:fldCharType="end"/>
            </w:r>
          </w:hyperlink>
        </w:p>
        <w:p w14:paraId="3928E11A" w14:textId="3C617250" w:rsidR="003149D7" w:rsidRDefault="00CF3DC6">
          <w:pPr>
            <w:pStyle w:val="11"/>
            <w:tabs>
              <w:tab w:val="right" w:leader="dot" w:pos="9060"/>
            </w:tabs>
            <w:rPr>
              <w:rFonts w:asciiTheme="minorHAnsi" w:eastAsiaTheme="minorEastAsia" w:hAnsiTheme="minorHAnsi" w:cstheme="minorBidi"/>
              <w:noProof/>
              <w:szCs w:val="22"/>
            </w:rPr>
          </w:pPr>
          <w:hyperlink w:anchor="_Toc138077443" w:history="1">
            <w:r w:rsidR="003149D7" w:rsidRPr="00137873">
              <w:rPr>
                <w:rStyle w:val="af3"/>
                <w:noProof/>
              </w:rPr>
              <w:t>第４　応募資格</w:t>
            </w:r>
            <w:r w:rsidR="003149D7">
              <w:rPr>
                <w:noProof/>
                <w:webHidden/>
              </w:rPr>
              <w:tab/>
            </w:r>
            <w:r w:rsidR="003149D7">
              <w:rPr>
                <w:noProof/>
                <w:webHidden/>
              </w:rPr>
              <w:fldChar w:fldCharType="begin"/>
            </w:r>
            <w:r w:rsidR="003149D7">
              <w:rPr>
                <w:noProof/>
                <w:webHidden/>
              </w:rPr>
              <w:instrText xml:space="preserve"> PAGEREF _Toc138077443 \h </w:instrText>
            </w:r>
            <w:r w:rsidR="003149D7">
              <w:rPr>
                <w:noProof/>
                <w:webHidden/>
              </w:rPr>
            </w:r>
            <w:r w:rsidR="003149D7">
              <w:rPr>
                <w:noProof/>
                <w:webHidden/>
              </w:rPr>
              <w:fldChar w:fldCharType="separate"/>
            </w:r>
            <w:r w:rsidR="003149D7">
              <w:rPr>
                <w:noProof/>
                <w:webHidden/>
              </w:rPr>
              <w:t>4</w:t>
            </w:r>
            <w:r w:rsidR="003149D7">
              <w:rPr>
                <w:noProof/>
                <w:webHidden/>
              </w:rPr>
              <w:fldChar w:fldCharType="end"/>
            </w:r>
          </w:hyperlink>
        </w:p>
        <w:p w14:paraId="705062BB" w14:textId="2B48E5A9" w:rsidR="003149D7" w:rsidRDefault="00CF3DC6">
          <w:pPr>
            <w:pStyle w:val="11"/>
            <w:tabs>
              <w:tab w:val="right" w:leader="dot" w:pos="9060"/>
            </w:tabs>
            <w:rPr>
              <w:rFonts w:asciiTheme="minorHAnsi" w:eastAsiaTheme="minorEastAsia" w:hAnsiTheme="minorHAnsi" w:cstheme="minorBidi"/>
              <w:noProof/>
              <w:szCs w:val="22"/>
            </w:rPr>
          </w:pPr>
          <w:hyperlink w:anchor="_Toc138077444" w:history="1">
            <w:r w:rsidR="003149D7" w:rsidRPr="00137873">
              <w:rPr>
                <w:rStyle w:val="af3"/>
                <w:noProof/>
              </w:rPr>
              <w:t>第５　取扱金融機関の指定の取消し</w:t>
            </w:r>
            <w:r w:rsidR="003149D7">
              <w:rPr>
                <w:noProof/>
                <w:webHidden/>
              </w:rPr>
              <w:tab/>
            </w:r>
            <w:r w:rsidR="003149D7">
              <w:rPr>
                <w:noProof/>
                <w:webHidden/>
              </w:rPr>
              <w:fldChar w:fldCharType="begin"/>
            </w:r>
            <w:r w:rsidR="003149D7">
              <w:rPr>
                <w:noProof/>
                <w:webHidden/>
              </w:rPr>
              <w:instrText xml:space="preserve"> PAGEREF _Toc138077444 \h </w:instrText>
            </w:r>
            <w:r w:rsidR="003149D7">
              <w:rPr>
                <w:noProof/>
                <w:webHidden/>
              </w:rPr>
            </w:r>
            <w:r w:rsidR="003149D7">
              <w:rPr>
                <w:noProof/>
                <w:webHidden/>
              </w:rPr>
              <w:fldChar w:fldCharType="separate"/>
            </w:r>
            <w:r w:rsidR="003149D7">
              <w:rPr>
                <w:noProof/>
                <w:webHidden/>
              </w:rPr>
              <w:t>4</w:t>
            </w:r>
            <w:r w:rsidR="003149D7">
              <w:rPr>
                <w:noProof/>
                <w:webHidden/>
              </w:rPr>
              <w:fldChar w:fldCharType="end"/>
            </w:r>
          </w:hyperlink>
        </w:p>
        <w:p w14:paraId="56E89A4A" w14:textId="7C6EB273" w:rsidR="003149D7" w:rsidRDefault="00CF3DC6">
          <w:pPr>
            <w:pStyle w:val="11"/>
            <w:tabs>
              <w:tab w:val="right" w:leader="dot" w:pos="9060"/>
            </w:tabs>
            <w:rPr>
              <w:rFonts w:asciiTheme="minorHAnsi" w:eastAsiaTheme="minorEastAsia" w:hAnsiTheme="minorHAnsi" w:cstheme="minorBidi"/>
              <w:noProof/>
              <w:szCs w:val="22"/>
            </w:rPr>
          </w:pPr>
          <w:hyperlink w:anchor="_Toc138077445" w:history="1">
            <w:r w:rsidR="003149D7" w:rsidRPr="00137873">
              <w:rPr>
                <w:rStyle w:val="af3"/>
                <w:noProof/>
              </w:rPr>
              <w:t>第６　募集期間</w:t>
            </w:r>
            <w:r w:rsidR="003149D7">
              <w:rPr>
                <w:noProof/>
                <w:webHidden/>
              </w:rPr>
              <w:tab/>
            </w:r>
            <w:r w:rsidR="003149D7">
              <w:rPr>
                <w:noProof/>
                <w:webHidden/>
              </w:rPr>
              <w:fldChar w:fldCharType="begin"/>
            </w:r>
            <w:r w:rsidR="003149D7">
              <w:rPr>
                <w:noProof/>
                <w:webHidden/>
              </w:rPr>
              <w:instrText xml:space="preserve"> PAGEREF _Toc138077445 \h </w:instrText>
            </w:r>
            <w:r w:rsidR="003149D7">
              <w:rPr>
                <w:noProof/>
                <w:webHidden/>
              </w:rPr>
            </w:r>
            <w:r w:rsidR="003149D7">
              <w:rPr>
                <w:noProof/>
                <w:webHidden/>
              </w:rPr>
              <w:fldChar w:fldCharType="separate"/>
            </w:r>
            <w:r w:rsidR="003149D7">
              <w:rPr>
                <w:noProof/>
                <w:webHidden/>
              </w:rPr>
              <w:t>5</w:t>
            </w:r>
            <w:r w:rsidR="003149D7">
              <w:rPr>
                <w:noProof/>
                <w:webHidden/>
              </w:rPr>
              <w:fldChar w:fldCharType="end"/>
            </w:r>
          </w:hyperlink>
        </w:p>
        <w:p w14:paraId="3473FA8D" w14:textId="5B7DE2B1" w:rsidR="003149D7" w:rsidRDefault="00CF3DC6">
          <w:pPr>
            <w:pStyle w:val="11"/>
            <w:tabs>
              <w:tab w:val="right" w:leader="dot" w:pos="9060"/>
            </w:tabs>
            <w:rPr>
              <w:rFonts w:asciiTheme="minorHAnsi" w:eastAsiaTheme="minorEastAsia" w:hAnsiTheme="minorHAnsi" w:cstheme="minorBidi"/>
              <w:noProof/>
              <w:szCs w:val="22"/>
            </w:rPr>
          </w:pPr>
          <w:hyperlink w:anchor="_Toc138077446" w:history="1">
            <w:r w:rsidR="003149D7" w:rsidRPr="00137873">
              <w:rPr>
                <w:rStyle w:val="af3"/>
                <w:noProof/>
              </w:rPr>
              <w:t>第７　質問受付期間</w:t>
            </w:r>
            <w:r w:rsidR="003149D7">
              <w:rPr>
                <w:noProof/>
                <w:webHidden/>
              </w:rPr>
              <w:tab/>
            </w:r>
            <w:r w:rsidR="003149D7">
              <w:rPr>
                <w:noProof/>
                <w:webHidden/>
              </w:rPr>
              <w:fldChar w:fldCharType="begin"/>
            </w:r>
            <w:r w:rsidR="003149D7">
              <w:rPr>
                <w:noProof/>
                <w:webHidden/>
              </w:rPr>
              <w:instrText xml:space="preserve"> PAGEREF _Toc138077446 \h </w:instrText>
            </w:r>
            <w:r w:rsidR="003149D7">
              <w:rPr>
                <w:noProof/>
                <w:webHidden/>
              </w:rPr>
            </w:r>
            <w:r w:rsidR="003149D7">
              <w:rPr>
                <w:noProof/>
                <w:webHidden/>
              </w:rPr>
              <w:fldChar w:fldCharType="separate"/>
            </w:r>
            <w:r w:rsidR="003149D7">
              <w:rPr>
                <w:noProof/>
                <w:webHidden/>
              </w:rPr>
              <w:t>5</w:t>
            </w:r>
            <w:r w:rsidR="003149D7">
              <w:rPr>
                <w:noProof/>
                <w:webHidden/>
              </w:rPr>
              <w:fldChar w:fldCharType="end"/>
            </w:r>
          </w:hyperlink>
        </w:p>
        <w:p w14:paraId="605FBBC0" w14:textId="036059B5" w:rsidR="003149D7" w:rsidRDefault="00CF3DC6">
          <w:pPr>
            <w:pStyle w:val="11"/>
            <w:tabs>
              <w:tab w:val="right" w:leader="dot" w:pos="9060"/>
            </w:tabs>
            <w:rPr>
              <w:rFonts w:asciiTheme="minorHAnsi" w:eastAsiaTheme="minorEastAsia" w:hAnsiTheme="minorHAnsi" w:cstheme="minorBidi"/>
              <w:noProof/>
              <w:szCs w:val="22"/>
            </w:rPr>
          </w:pPr>
          <w:hyperlink w:anchor="_Toc138077447" w:history="1">
            <w:r w:rsidR="003149D7" w:rsidRPr="00137873">
              <w:rPr>
                <w:rStyle w:val="af3"/>
                <w:rFonts w:asciiTheme="majorEastAsia" w:hAnsiTheme="majorEastAsia"/>
                <w:noProof/>
              </w:rPr>
              <w:t>第８　応募書類</w:t>
            </w:r>
            <w:r w:rsidR="003149D7">
              <w:rPr>
                <w:noProof/>
                <w:webHidden/>
              </w:rPr>
              <w:tab/>
            </w:r>
            <w:r w:rsidR="003149D7">
              <w:rPr>
                <w:noProof/>
                <w:webHidden/>
              </w:rPr>
              <w:fldChar w:fldCharType="begin"/>
            </w:r>
            <w:r w:rsidR="003149D7">
              <w:rPr>
                <w:noProof/>
                <w:webHidden/>
              </w:rPr>
              <w:instrText xml:space="preserve"> PAGEREF _Toc138077447 \h </w:instrText>
            </w:r>
            <w:r w:rsidR="003149D7">
              <w:rPr>
                <w:noProof/>
                <w:webHidden/>
              </w:rPr>
            </w:r>
            <w:r w:rsidR="003149D7">
              <w:rPr>
                <w:noProof/>
                <w:webHidden/>
              </w:rPr>
              <w:fldChar w:fldCharType="separate"/>
            </w:r>
            <w:r w:rsidR="003149D7">
              <w:rPr>
                <w:noProof/>
                <w:webHidden/>
              </w:rPr>
              <w:t>5</w:t>
            </w:r>
            <w:r w:rsidR="003149D7">
              <w:rPr>
                <w:noProof/>
                <w:webHidden/>
              </w:rPr>
              <w:fldChar w:fldCharType="end"/>
            </w:r>
          </w:hyperlink>
        </w:p>
        <w:p w14:paraId="53B2AE5C" w14:textId="43B54E0D" w:rsidR="003149D7" w:rsidRDefault="00CF3DC6">
          <w:pPr>
            <w:pStyle w:val="11"/>
            <w:tabs>
              <w:tab w:val="right" w:leader="dot" w:pos="9060"/>
            </w:tabs>
            <w:rPr>
              <w:rFonts w:asciiTheme="minorHAnsi" w:eastAsiaTheme="minorEastAsia" w:hAnsiTheme="minorHAnsi" w:cstheme="minorBidi"/>
              <w:noProof/>
              <w:szCs w:val="22"/>
            </w:rPr>
          </w:pPr>
          <w:hyperlink w:anchor="_Toc138077448" w:history="1">
            <w:r w:rsidR="003149D7" w:rsidRPr="00137873">
              <w:rPr>
                <w:rStyle w:val="af3"/>
                <w:noProof/>
              </w:rPr>
              <w:t>第９　応募書類の提出先</w:t>
            </w:r>
            <w:r w:rsidR="003149D7">
              <w:rPr>
                <w:noProof/>
                <w:webHidden/>
              </w:rPr>
              <w:tab/>
            </w:r>
            <w:r w:rsidR="003149D7">
              <w:rPr>
                <w:noProof/>
                <w:webHidden/>
              </w:rPr>
              <w:fldChar w:fldCharType="begin"/>
            </w:r>
            <w:r w:rsidR="003149D7">
              <w:rPr>
                <w:noProof/>
                <w:webHidden/>
              </w:rPr>
              <w:instrText xml:space="preserve"> PAGEREF _Toc138077448 \h </w:instrText>
            </w:r>
            <w:r w:rsidR="003149D7">
              <w:rPr>
                <w:noProof/>
                <w:webHidden/>
              </w:rPr>
            </w:r>
            <w:r w:rsidR="003149D7">
              <w:rPr>
                <w:noProof/>
                <w:webHidden/>
              </w:rPr>
              <w:fldChar w:fldCharType="separate"/>
            </w:r>
            <w:r w:rsidR="003149D7">
              <w:rPr>
                <w:noProof/>
                <w:webHidden/>
              </w:rPr>
              <w:t>5</w:t>
            </w:r>
            <w:r w:rsidR="003149D7">
              <w:rPr>
                <w:noProof/>
                <w:webHidden/>
              </w:rPr>
              <w:fldChar w:fldCharType="end"/>
            </w:r>
          </w:hyperlink>
        </w:p>
        <w:p w14:paraId="08D7D1B2" w14:textId="7488A223" w:rsidR="003149D7" w:rsidRDefault="00CF3DC6">
          <w:pPr>
            <w:pStyle w:val="11"/>
            <w:tabs>
              <w:tab w:val="right" w:leader="dot" w:pos="9060"/>
            </w:tabs>
            <w:rPr>
              <w:rFonts w:asciiTheme="minorHAnsi" w:eastAsiaTheme="minorEastAsia" w:hAnsiTheme="minorHAnsi" w:cstheme="minorBidi"/>
              <w:noProof/>
              <w:szCs w:val="22"/>
            </w:rPr>
          </w:pPr>
          <w:hyperlink w:anchor="_Toc138077449" w:history="1">
            <w:r w:rsidR="003149D7" w:rsidRPr="00137873">
              <w:rPr>
                <w:rStyle w:val="af3"/>
                <w:rFonts w:asciiTheme="majorEastAsia" w:hAnsiTheme="majorEastAsia"/>
                <w:noProof/>
              </w:rPr>
              <w:t>第</w:t>
            </w:r>
            <w:r w:rsidR="003149D7" w:rsidRPr="00137873">
              <w:rPr>
                <w:rStyle w:val="af3"/>
                <w:rFonts w:asciiTheme="majorEastAsia" w:hAnsiTheme="majorEastAsia"/>
                <w:noProof/>
              </w:rPr>
              <w:t>10</w:t>
            </w:r>
            <w:r w:rsidR="003149D7" w:rsidRPr="00137873">
              <w:rPr>
                <w:rStyle w:val="af3"/>
                <w:rFonts w:asciiTheme="majorEastAsia" w:hAnsiTheme="majorEastAsia"/>
                <w:noProof/>
              </w:rPr>
              <w:t xml:space="preserve">　指定方法</w:t>
            </w:r>
            <w:r w:rsidR="003149D7">
              <w:rPr>
                <w:noProof/>
                <w:webHidden/>
              </w:rPr>
              <w:tab/>
            </w:r>
            <w:r w:rsidR="003149D7">
              <w:rPr>
                <w:noProof/>
                <w:webHidden/>
              </w:rPr>
              <w:fldChar w:fldCharType="begin"/>
            </w:r>
            <w:r w:rsidR="003149D7">
              <w:rPr>
                <w:noProof/>
                <w:webHidden/>
              </w:rPr>
              <w:instrText xml:space="preserve"> PAGEREF _Toc138077449 \h </w:instrText>
            </w:r>
            <w:r w:rsidR="003149D7">
              <w:rPr>
                <w:noProof/>
                <w:webHidden/>
              </w:rPr>
            </w:r>
            <w:r w:rsidR="003149D7">
              <w:rPr>
                <w:noProof/>
                <w:webHidden/>
              </w:rPr>
              <w:fldChar w:fldCharType="separate"/>
            </w:r>
            <w:r w:rsidR="003149D7">
              <w:rPr>
                <w:noProof/>
                <w:webHidden/>
              </w:rPr>
              <w:t>5</w:t>
            </w:r>
            <w:r w:rsidR="003149D7">
              <w:rPr>
                <w:noProof/>
                <w:webHidden/>
              </w:rPr>
              <w:fldChar w:fldCharType="end"/>
            </w:r>
          </w:hyperlink>
        </w:p>
        <w:p w14:paraId="5A945E13" w14:textId="5F3F15D4" w:rsidR="003149D7" w:rsidRDefault="00CF3DC6">
          <w:pPr>
            <w:pStyle w:val="11"/>
            <w:tabs>
              <w:tab w:val="right" w:leader="dot" w:pos="9060"/>
            </w:tabs>
            <w:rPr>
              <w:rFonts w:asciiTheme="minorHAnsi" w:eastAsiaTheme="minorEastAsia" w:hAnsiTheme="minorHAnsi" w:cstheme="minorBidi"/>
              <w:noProof/>
              <w:szCs w:val="22"/>
            </w:rPr>
          </w:pPr>
          <w:hyperlink w:anchor="_Toc138077450" w:history="1">
            <w:r w:rsidR="003149D7" w:rsidRPr="00137873">
              <w:rPr>
                <w:rStyle w:val="af3"/>
                <w:rFonts w:asciiTheme="majorEastAsia" w:hAnsiTheme="majorEastAsia"/>
                <w:noProof/>
              </w:rPr>
              <w:t>第</w:t>
            </w:r>
            <w:r w:rsidR="003149D7" w:rsidRPr="00137873">
              <w:rPr>
                <w:rStyle w:val="af3"/>
                <w:rFonts w:asciiTheme="majorEastAsia" w:hAnsiTheme="majorEastAsia"/>
                <w:noProof/>
              </w:rPr>
              <w:t>11</w:t>
            </w:r>
            <w:r w:rsidR="003149D7" w:rsidRPr="00137873">
              <w:rPr>
                <w:rStyle w:val="af3"/>
                <w:rFonts w:asciiTheme="majorEastAsia" w:hAnsiTheme="majorEastAsia"/>
                <w:noProof/>
              </w:rPr>
              <w:t xml:space="preserve">　今後のスケジュール（予定）</w:t>
            </w:r>
            <w:r w:rsidR="003149D7">
              <w:rPr>
                <w:noProof/>
                <w:webHidden/>
              </w:rPr>
              <w:tab/>
            </w:r>
            <w:r w:rsidR="003149D7">
              <w:rPr>
                <w:noProof/>
                <w:webHidden/>
              </w:rPr>
              <w:fldChar w:fldCharType="begin"/>
            </w:r>
            <w:r w:rsidR="003149D7">
              <w:rPr>
                <w:noProof/>
                <w:webHidden/>
              </w:rPr>
              <w:instrText xml:space="preserve"> PAGEREF _Toc138077450 \h </w:instrText>
            </w:r>
            <w:r w:rsidR="003149D7">
              <w:rPr>
                <w:noProof/>
                <w:webHidden/>
              </w:rPr>
            </w:r>
            <w:r w:rsidR="003149D7">
              <w:rPr>
                <w:noProof/>
                <w:webHidden/>
              </w:rPr>
              <w:fldChar w:fldCharType="separate"/>
            </w:r>
            <w:r w:rsidR="003149D7">
              <w:rPr>
                <w:noProof/>
                <w:webHidden/>
              </w:rPr>
              <w:t>6</w:t>
            </w:r>
            <w:r w:rsidR="003149D7">
              <w:rPr>
                <w:noProof/>
                <w:webHidden/>
              </w:rPr>
              <w:fldChar w:fldCharType="end"/>
            </w:r>
          </w:hyperlink>
        </w:p>
        <w:p w14:paraId="08E9D287" w14:textId="288BCB8D" w:rsidR="003149D7" w:rsidRDefault="00CF3DC6">
          <w:pPr>
            <w:pStyle w:val="11"/>
            <w:tabs>
              <w:tab w:val="right" w:leader="dot" w:pos="9060"/>
            </w:tabs>
            <w:rPr>
              <w:rFonts w:asciiTheme="minorHAnsi" w:eastAsiaTheme="minorEastAsia" w:hAnsiTheme="minorHAnsi" w:cstheme="minorBidi"/>
              <w:noProof/>
              <w:szCs w:val="22"/>
            </w:rPr>
          </w:pPr>
          <w:hyperlink w:anchor="_Toc138077451" w:history="1">
            <w:r w:rsidR="003149D7" w:rsidRPr="00137873">
              <w:rPr>
                <w:rStyle w:val="af3"/>
                <w:noProof/>
                <w:bdr w:val="single" w:sz="4" w:space="0" w:color="auto"/>
              </w:rPr>
              <w:t>別紙１</w:t>
            </w:r>
            <w:r w:rsidR="003149D7">
              <w:rPr>
                <w:noProof/>
                <w:webHidden/>
              </w:rPr>
              <w:tab/>
            </w:r>
            <w:r w:rsidR="003149D7">
              <w:rPr>
                <w:noProof/>
                <w:webHidden/>
              </w:rPr>
              <w:fldChar w:fldCharType="begin"/>
            </w:r>
            <w:r w:rsidR="003149D7">
              <w:rPr>
                <w:noProof/>
                <w:webHidden/>
              </w:rPr>
              <w:instrText xml:space="preserve"> PAGEREF _Toc138077451 \h </w:instrText>
            </w:r>
            <w:r w:rsidR="003149D7">
              <w:rPr>
                <w:noProof/>
                <w:webHidden/>
              </w:rPr>
            </w:r>
            <w:r w:rsidR="003149D7">
              <w:rPr>
                <w:noProof/>
                <w:webHidden/>
              </w:rPr>
              <w:fldChar w:fldCharType="separate"/>
            </w:r>
            <w:r w:rsidR="003149D7">
              <w:rPr>
                <w:noProof/>
                <w:webHidden/>
              </w:rPr>
              <w:t>7</w:t>
            </w:r>
            <w:r w:rsidR="003149D7">
              <w:rPr>
                <w:noProof/>
                <w:webHidden/>
              </w:rPr>
              <w:fldChar w:fldCharType="end"/>
            </w:r>
          </w:hyperlink>
        </w:p>
        <w:p w14:paraId="0D3E2D6F" w14:textId="15D6887F" w:rsidR="003149D7" w:rsidRDefault="00CF3DC6">
          <w:pPr>
            <w:pStyle w:val="11"/>
            <w:tabs>
              <w:tab w:val="right" w:leader="dot" w:pos="9060"/>
            </w:tabs>
            <w:rPr>
              <w:rFonts w:asciiTheme="minorHAnsi" w:eastAsiaTheme="minorEastAsia" w:hAnsiTheme="minorHAnsi" w:cstheme="minorBidi"/>
              <w:noProof/>
              <w:szCs w:val="22"/>
            </w:rPr>
          </w:pPr>
          <w:hyperlink w:anchor="_Toc138077452" w:history="1">
            <w:r w:rsidR="003149D7" w:rsidRPr="00137873">
              <w:rPr>
                <w:rStyle w:val="af3"/>
                <w:noProof/>
                <w:bdr w:val="single" w:sz="4" w:space="0" w:color="auto"/>
              </w:rPr>
              <w:t>別紙２</w:t>
            </w:r>
            <w:r w:rsidR="003149D7">
              <w:rPr>
                <w:noProof/>
                <w:webHidden/>
              </w:rPr>
              <w:tab/>
            </w:r>
            <w:r w:rsidR="003149D7">
              <w:rPr>
                <w:noProof/>
                <w:webHidden/>
              </w:rPr>
              <w:fldChar w:fldCharType="begin"/>
            </w:r>
            <w:r w:rsidR="003149D7">
              <w:rPr>
                <w:noProof/>
                <w:webHidden/>
              </w:rPr>
              <w:instrText xml:space="preserve"> PAGEREF _Toc138077452 \h </w:instrText>
            </w:r>
            <w:r w:rsidR="003149D7">
              <w:rPr>
                <w:noProof/>
                <w:webHidden/>
              </w:rPr>
            </w:r>
            <w:r w:rsidR="003149D7">
              <w:rPr>
                <w:noProof/>
                <w:webHidden/>
              </w:rPr>
              <w:fldChar w:fldCharType="separate"/>
            </w:r>
            <w:r w:rsidR="003149D7">
              <w:rPr>
                <w:noProof/>
                <w:webHidden/>
              </w:rPr>
              <w:t>8</w:t>
            </w:r>
            <w:r w:rsidR="003149D7">
              <w:rPr>
                <w:noProof/>
                <w:webHidden/>
              </w:rPr>
              <w:fldChar w:fldCharType="end"/>
            </w:r>
          </w:hyperlink>
        </w:p>
        <w:p w14:paraId="5DEF69D4" w14:textId="04FA7918" w:rsidR="000373C3" w:rsidRPr="00061590" w:rsidRDefault="00A53AED">
          <w:pPr>
            <w:rPr>
              <w:rFonts w:ascii="ＭＳ 明朝" w:hAnsi="ＭＳ 明朝"/>
            </w:rPr>
          </w:pPr>
          <w:r w:rsidRPr="00C81B73">
            <w:rPr>
              <w:rFonts w:ascii="ＭＳ 明朝" w:hAnsi="ＭＳ 明朝"/>
              <w:b/>
              <w:bCs/>
              <w:noProof/>
            </w:rPr>
            <w:fldChar w:fldCharType="end"/>
          </w:r>
        </w:p>
      </w:sdtContent>
    </w:sdt>
    <w:p w14:paraId="44BBC4E7" w14:textId="77777777" w:rsidR="000373C3" w:rsidRPr="00CE5AFA" w:rsidRDefault="000373C3" w:rsidP="000373C3">
      <w:pPr>
        <w:pStyle w:val="Default"/>
        <w:jc w:val="center"/>
        <w:rPr>
          <w:rFonts w:asciiTheme="minorEastAsia" w:eastAsiaTheme="minorEastAsia" w:hAnsiTheme="minorEastAsia"/>
          <w:color w:val="auto"/>
          <w:sz w:val="28"/>
          <w:szCs w:val="28"/>
        </w:rPr>
      </w:pPr>
    </w:p>
    <w:p w14:paraId="727DB86B" w14:textId="77777777" w:rsidR="0067799A" w:rsidRPr="00CE5AFA" w:rsidRDefault="0067799A" w:rsidP="0067799A">
      <w:pPr>
        <w:spacing w:line="20" w:lineRule="exact"/>
        <w:rPr>
          <w:rFonts w:asciiTheme="minorEastAsia" w:eastAsiaTheme="minorEastAsia" w:hAnsiTheme="minorEastAsia"/>
          <w:sz w:val="24"/>
        </w:rPr>
      </w:pPr>
    </w:p>
    <w:p w14:paraId="5C18CD4A" w14:textId="77777777" w:rsidR="0067799A" w:rsidRPr="00CE5AFA" w:rsidRDefault="0067799A" w:rsidP="0067799A">
      <w:pPr>
        <w:rPr>
          <w:rFonts w:ascii="ＭＳ 明朝" w:hAnsi="ＭＳ 明朝"/>
          <w:sz w:val="22"/>
          <w:szCs w:val="22"/>
        </w:rPr>
        <w:sectPr w:rsidR="0067799A" w:rsidRPr="00CE5AFA" w:rsidSect="00D26EE0">
          <w:headerReference w:type="first" r:id="rId8"/>
          <w:pgSz w:w="11906" w:h="16838" w:code="9"/>
          <w:pgMar w:top="1134" w:right="1418" w:bottom="1134" w:left="1418" w:header="397" w:footer="0" w:gutter="0"/>
          <w:cols w:space="425"/>
          <w:docGrid w:type="lines" w:linePitch="378" w:charSpace="-3482"/>
        </w:sectPr>
      </w:pPr>
    </w:p>
    <w:p w14:paraId="171AF888" w14:textId="77777777" w:rsidR="0067799A" w:rsidRPr="00CE5AFA" w:rsidRDefault="000A0366" w:rsidP="00A3052E">
      <w:pPr>
        <w:pStyle w:val="1"/>
      </w:pPr>
      <w:bookmarkStart w:id="1" w:name="_Toc138077440"/>
      <w:r w:rsidRPr="00CE5AFA">
        <w:rPr>
          <w:rFonts w:hint="eastAsia"/>
        </w:rPr>
        <w:t>第</w:t>
      </w:r>
      <w:r w:rsidR="0067799A" w:rsidRPr="00CE5AFA">
        <w:rPr>
          <w:rFonts w:hint="eastAsia"/>
        </w:rPr>
        <w:t xml:space="preserve">１　</w:t>
      </w:r>
      <w:r w:rsidR="00FF7CF2" w:rsidRPr="00CE5AFA">
        <w:rPr>
          <w:rFonts w:hint="eastAsia"/>
        </w:rPr>
        <w:t>事業目的</w:t>
      </w:r>
      <w:bookmarkEnd w:id="1"/>
    </w:p>
    <w:p w14:paraId="4783F273" w14:textId="57C0AB43" w:rsidR="000922ED" w:rsidRPr="00CE5AFA" w:rsidRDefault="00FF64E5" w:rsidP="006463E8">
      <w:pPr>
        <w:pStyle w:val="Default"/>
        <w:rPr>
          <w:rFonts w:asciiTheme="minorEastAsia" w:eastAsiaTheme="minorEastAsia" w:hAnsiTheme="minorEastAsia"/>
          <w:color w:val="auto"/>
          <w:sz w:val="22"/>
          <w:szCs w:val="22"/>
        </w:rPr>
      </w:pPr>
      <w:r w:rsidRPr="00CE5AFA">
        <w:rPr>
          <w:rFonts w:asciiTheme="minorEastAsia" w:eastAsiaTheme="minorEastAsia" w:hAnsiTheme="minorEastAsia" w:hint="eastAsia"/>
          <w:color w:val="auto"/>
          <w:sz w:val="22"/>
          <w:szCs w:val="22"/>
        </w:rPr>
        <w:t xml:space="preserve">　</w:t>
      </w:r>
      <w:r w:rsidR="006117AD" w:rsidRPr="00CE5AFA">
        <w:rPr>
          <w:rFonts w:asciiTheme="minorEastAsia" w:eastAsiaTheme="minorEastAsia" w:hAnsiTheme="minorEastAsia" w:hint="eastAsia"/>
          <w:color w:val="auto"/>
          <w:sz w:val="22"/>
          <w:szCs w:val="22"/>
        </w:rPr>
        <w:t>本事業は、</w:t>
      </w:r>
      <w:r w:rsidR="0068785D">
        <w:rPr>
          <w:rFonts w:hint="eastAsia"/>
          <w:color w:val="auto"/>
          <w:sz w:val="22"/>
          <w:szCs w:val="22"/>
        </w:rPr>
        <w:t>中小企業</w:t>
      </w:r>
      <w:r w:rsidR="002825BE" w:rsidRPr="002825BE">
        <w:rPr>
          <w:rFonts w:hint="eastAsia"/>
          <w:color w:val="auto"/>
          <w:sz w:val="22"/>
          <w:szCs w:val="22"/>
        </w:rPr>
        <w:t>の</w:t>
      </w:r>
      <w:r w:rsidR="0068785D">
        <w:rPr>
          <w:rFonts w:hint="eastAsia"/>
          <w:color w:val="auto"/>
          <w:sz w:val="22"/>
          <w:szCs w:val="22"/>
        </w:rPr>
        <w:t>事業承継の取組の</w:t>
      </w:r>
      <w:r w:rsidR="002566A7">
        <w:rPr>
          <w:rFonts w:hint="eastAsia"/>
          <w:color w:val="auto"/>
          <w:sz w:val="22"/>
          <w:szCs w:val="22"/>
        </w:rPr>
        <w:t>推進</w:t>
      </w:r>
      <w:r w:rsidR="0068785D">
        <w:rPr>
          <w:rFonts w:hint="eastAsia"/>
          <w:color w:val="auto"/>
          <w:sz w:val="22"/>
          <w:szCs w:val="22"/>
        </w:rPr>
        <w:t>を支援</w:t>
      </w:r>
      <w:r w:rsidR="002566A7">
        <w:rPr>
          <w:rFonts w:hint="eastAsia"/>
          <w:color w:val="auto"/>
          <w:sz w:val="22"/>
          <w:szCs w:val="22"/>
        </w:rPr>
        <w:t>する</w:t>
      </w:r>
      <w:r w:rsidR="002825BE" w:rsidRPr="002825BE">
        <w:rPr>
          <w:rFonts w:hint="eastAsia"/>
          <w:color w:val="auto"/>
          <w:sz w:val="22"/>
          <w:szCs w:val="22"/>
        </w:rPr>
        <w:t>ため、東京都（以下「都」という。）が、取扱金融機関と連携し、</w:t>
      </w:r>
      <w:r w:rsidR="00BE6AFE">
        <w:rPr>
          <w:rFonts w:hint="eastAsia"/>
          <w:color w:val="auto"/>
          <w:sz w:val="22"/>
          <w:szCs w:val="22"/>
        </w:rPr>
        <w:t>事業承継</w:t>
      </w:r>
      <w:r w:rsidR="002825BE" w:rsidRPr="002825BE">
        <w:rPr>
          <w:rFonts w:hint="eastAsia"/>
          <w:color w:val="auto"/>
          <w:sz w:val="22"/>
          <w:szCs w:val="22"/>
        </w:rPr>
        <w:t>に取り</w:t>
      </w:r>
      <w:r w:rsidR="002825BE">
        <w:rPr>
          <w:rFonts w:hint="eastAsia"/>
          <w:color w:val="auto"/>
          <w:sz w:val="22"/>
          <w:szCs w:val="22"/>
        </w:rPr>
        <w:t>組</w:t>
      </w:r>
      <w:r w:rsidR="0068785D">
        <w:rPr>
          <w:rFonts w:hint="eastAsia"/>
          <w:color w:val="auto"/>
          <w:sz w:val="22"/>
          <w:szCs w:val="22"/>
        </w:rPr>
        <w:t>む中小企業</w:t>
      </w:r>
      <w:r w:rsidR="002825BE">
        <w:rPr>
          <w:rFonts w:hint="eastAsia"/>
          <w:color w:val="auto"/>
          <w:sz w:val="22"/>
          <w:szCs w:val="22"/>
        </w:rPr>
        <w:t>の私募債を活用した資金調達と</w:t>
      </w:r>
      <w:r w:rsidR="0068785D">
        <w:rPr>
          <w:rFonts w:hint="eastAsia"/>
          <w:color w:val="auto"/>
          <w:sz w:val="22"/>
          <w:szCs w:val="22"/>
        </w:rPr>
        <w:t>事業承継を</w:t>
      </w:r>
      <w:r w:rsidR="002825BE">
        <w:rPr>
          <w:rFonts w:hint="eastAsia"/>
          <w:color w:val="auto"/>
          <w:sz w:val="22"/>
          <w:szCs w:val="22"/>
        </w:rPr>
        <w:t>支援</w:t>
      </w:r>
      <w:r w:rsidR="0068785D">
        <w:rPr>
          <w:rFonts w:hint="eastAsia"/>
          <w:color w:val="auto"/>
          <w:sz w:val="22"/>
          <w:szCs w:val="22"/>
        </w:rPr>
        <w:t>する</w:t>
      </w:r>
      <w:r w:rsidR="000922ED" w:rsidRPr="00CE5AFA">
        <w:rPr>
          <w:rFonts w:hint="eastAsia"/>
          <w:color w:val="auto"/>
          <w:sz w:val="22"/>
          <w:szCs w:val="22"/>
        </w:rPr>
        <w:t>事業です。</w:t>
      </w:r>
    </w:p>
    <w:p w14:paraId="34599A2E" w14:textId="1EA43D1E" w:rsidR="00803FE4" w:rsidRPr="00CE5AFA" w:rsidRDefault="00803FE4" w:rsidP="00D732AB">
      <w:pPr>
        <w:pStyle w:val="Default"/>
        <w:rPr>
          <w:rFonts w:asciiTheme="minorEastAsia" w:eastAsiaTheme="minorEastAsia" w:hAnsiTheme="minorEastAsia"/>
          <w:color w:val="auto"/>
          <w:sz w:val="22"/>
          <w:szCs w:val="22"/>
        </w:rPr>
      </w:pPr>
    </w:p>
    <w:p w14:paraId="1DC95B3A" w14:textId="77777777" w:rsidR="00BE653D" w:rsidRPr="00CE5AFA" w:rsidRDefault="00BE653D" w:rsidP="00D732AB">
      <w:pPr>
        <w:pStyle w:val="Default"/>
        <w:rPr>
          <w:rFonts w:asciiTheme="minorEastAsia" w:eastAsiaTheme="minorEastAsia" w:hAnsiTheme="minorEastAsia"/>
          <w:color w:val="auto"/>
          <w:sz w:val="22"/>
          <w:szCs w:val="22"/>
        </w:rPr>
      </w:pPr>
    </w:p>
    <w:p w14:paraId="10C41FAB" w14:textId="056F2471" w:rsidR="002A305B" w:rsidRDefault="002A305B" w:rsidP="002A305B">
      <w:pPr>
        <w:pStyle w:val="1"/>
      </w:pPr>
      <w:bookmarkStart w:id="2" w:name="_Toc138077441"/>
      <w:r w:rsidRPr="00CE5AFA">
        <w:rPr>
          <w:rFonts w:hint="eastAsia"/>
        </w:rPr>
        <w:t>第</w:t>
      </w:r>
      <w:r w:rsidR="00FA487D" w:rsidRPr="00CE5AFA">
        <w:rPr>
          <w:rFonts w:hint="eastAsia"/>
        </w:rPr>
        <w:t>２</w:t>
      </w:r>
      <w:r w:rsidRPr="00CE5AFA">
        <w:rPr>
          <w:rFonts w:hint="eastAsia"/>
        </w:rPr>
        <w:t xml:space="preserve">　</w:t>
      </w:r>
      <w:r w:rsidR="007B24AB" w:rsidRPr="00CE5AFA">
        <w:rPr>
          <w:rFonts w:hint="eastAsia"/>
        </w:rPr>
        <w:t>事業</w:t>
      </w:r>
      <w:r w:rsidR="008357A6" w:rsidRPr="00CE5AFA">
        <w:rPr>
          <w:rFonts w:hint="eastAsia"/>
        </w:rPr>
        <w:t>内容</w:t>
      </w:r>
      <w:bookmarkEnd w:id="2"/>
    </w:p>
    <w:p w14:paraId="35BFA549" w14:textId="77777777" w:rsidR="00DA500D" w:rsidRDefault="00DA500D" w:rsidP="00DA500D">
      <w:pPr>
        <w:pStyle w:val="Default"/>
        <w:spacing w:line="0" w:lineRule="atLeast"/>
        <w:ind w:firstLineChars="1400" w:firstLine="3080"/>
        <w:rPr>
          <w:rFonts w:asciiTheme="majorEastAsia" w:eastAsiaTheme="majorEastAsia" w:hAnsiTheme="majorEastAsia"/>
          <w:color w:val="auto"/>
          <w:sz w:val="22"/>
          <w:szCs w:val="22"/>
        </w:rPr>
      </w:pPr>
    </w:p>
    <w:p w14:paraId="0501C084" w14:textId="480CFFD7" w:rsidR="00DA500D" w:rsidRPr="00CE5AFA" w:rsidRDefault="00DA500D" w:rsidP="00DA500D">
      <w:pPr>
        <w:pStyle w:val="Default"/>
        <w:spacing w:line="0" w:lineRule="atLeast"/>
        <w:ind w:firstLineChars="1400" w:firstLine="3080"/>
        <w:rPr>
          <w:rFonts w:asciiTheme="majorEastAsia" w:eastAsiaTheme="majorEastAsia" w:hAnsiTheme="majorEastAsia"/>
          <w:color w:val="auto"/>
          <w:sz w:val="22"/>
          <w:szCs w:val="22"/>
        </w:rPr>
      </w:pPr>
      <w:r w:rsidRPr="00CE5AFA">
        <w:rPr>
          <w:rFonts w:asciiTheme="majorEastAsia" w:eastAsiaTheme="majorEastAsia" w:hAnsiTheme="majorEastAsia" w:hint="eastAsia"/>
          <w:color w:val="auto"/>
          <w:sz w:val="22"/>
          <w:szCs w:val="22"/>
        </w:rPr>
        <w:t>【本事業のスキーム図】</w:t>
      </w:r>
    </w:p>
    <w:p w14:paraId="13D5C571" w14:textId="66193F92" w:rsidR="00DA500D" w:rsidRDefault="00DA500D" w:rsidP="00DA500D"/>
    <w:p w14:paraId="37135F9B" w14:textId="71A8C463" w:rsidR="00DA500D" w:rsidRDefault="007940FA" w:rsidP="00DA500D">
      <w:r>
        <w:rPr>
          <w:rFonts w:hint="eastAsia"/>
          <w:noProof/>
          <w:sz w:val="22"/>
          <w:szCs w:val="22"/>
        </w:rPr>
        <mc:AlternateContent>
          <mc:Choice Requires="wps">
            <w:drawing>
              <wp:anchor distT="0" distB="0" distL="114300" distR="114300" simplePos="0" relativeHeight="251659264" behindDoc="0" locked="0" layoutInCell="1" allowOverlap="1" wp14:anchorId="13D57646" wp14:editId="4AB3065A">
                <wp:simplePos x="0" y="0"/>
                <wp:positionH relativeFrom="page">
                  <wp:posOffset>1724025</wp:posOffset>
                </wp:positionH>
                <wp:positionV relativeFrom="paragraph">
                  <wp:posOffset>13335</wp:posOffset>
                </wp:positionV>
                <wp:extent cx="1775460" cy="335280"/>
                <wp:effectExtent l="57150" t="0" r="15240" b="502920"/>
                <wp:wrapNone/>
                <wp:docPr id="1" name="角丸四角形吹き出し 1"/>
                <wp:cNvGraphicFramePr/>
                <a:graphic xmlns:a="http://schemas.openxmlformats.org/drawingml/2006/main">
                  <a:graphicData uri="http://schemas.microsoft.com/office/word/2010/wordprocessingShape">
                    <wps:wsp>
                      <wps:cNvSpPr/>
                      <wps:spPr>
                        <a:xfrm>
                          <a:off x="0" y="0"/>
                          <a:ext cx="1775460" cy="335280"/>
                        </a:xfrm>
                        <a:prstGeom prst="wedgeRoundRectCallout">
                          <a:avLst>
                            <a:gd name="adj1" fmla="val -52188"/>
                            <a:gd name="adj2" fmla="val 184091"/>
                            <a:gd name="adj3" fmla="val 16667"/>
                          </a:avLst>
                        </a:prstGeom>
                        <a:solidFill>
                          <a:sysClr val="window" lastClr="FFFFFF"/>
                        </a:solidFill>
                        <a:ln w="19050" cap="flat" cmpd="sng" algn="ctr">
                          <a:solidFill>
                            <a:sysClr val="windowText" lastClr="000000"/>
                          </a:solidFill>
                          <a:prstDash val="solid"/>
                        </a:ln>
                        <a:effectLst/>
                      </wps:spPr>
                      <wps:txbx>
                        <w:txbxContent>
                          <w:p w14:paraId="7E20BD17" w14:textId="77777777" w:rsidR="00DA500D" w:rsidRPr="007D4FA9" w:rsidRDefault="00DA500D" w:rsidP="00DA500D">
                            <w:pPr>
                              <w:jc w:val="center"/>
                              <w:rPr>
                                <w:b/>
                                <w:color w:val="FF0000"/>
                              </w:rPr>
                            </w:pPr>
                            <w:r w:rsidRPr="007D4FA9">
                              <w:rPr>
                                <w:rFonts w:hint="eastAsia"/>
                                <w:b/>
                                <w:color w:val="FF0000"/>
                              </w:rPr>
                              <w:t>今回、</w:t>
                            </w:r>
                            <w:r w:rsidRPr="007D4FA9">
                              <w:rPr>
                                <w:b/>
                                <w:color w:val="FF0000"/>
                              </w:rPr>
                              <w:t>公募により募集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3D576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35.75pt;margin-top:1.05pt;width:139.8pt;height:26.4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" adj="-473,50564" fillcolor="window" strokecolor="windowText" strokeweight="1.5pt">
                <v:textbox>
                  <w:txbxContent>
                    <w:p w14:paraId="7E20BD17" w14:textId="77777777" w:rsidR="00DA500D" w:rsidRPr="007D4FA9" w:rsidRDefault="00DA500D" w:rsidP="00DA500D">
                      <w:pPr>
                        <w:jc w:val="center"/>
                        <w:rPr>
                          <w:b/>
                          <w:color w:val="FF0000"/>
                        </w:rPr>
                      </w:pPr>
                      <w:r w:rsidRPr="007D4FA9">
                        <w:rPr>
                          <w:rFonts w:hint="eastAsia"/>
                          <w:b/>
                          <w:color w:val="FF0000"/>
                        </w:rPr>
                        <w:t>今回、</w:t>
                      </w:r>
                      <w:r w:rsidRPr="007D4FA9">
                        <w:rPr>
                          <w:b/>
                          <w:color w:val="FF0000"/>
                        </w:rPr>
                        <w:t>公募により募集</w:t>
                      </w:r>
                    </w:p>
                  </w:txbxContent>
                </v:textbox>
                <w10:wrap anchorx="page"/>
              </v:shape>
            </w:pict>
          </mc:Fallback>
        </mc:AlternateContent>
      </w:r>
    </w:p>
    <w:p w14:paraId="38AA48DF" w14:textId="77777777" w:rsidR="00DA500D" w:rsidRPr="00DA500D" w:rsidRDefault="00DA500D" w:rsidP="00DA500D"/>
    <w:p w14:paraId="3A6E6E94" w14:textId="217CBA56" w:rsidR="00555069" w:rsidRPr="00CE5AFA" w:rsidRDefault="00555069" w:rsidP="007A3B36">
      <w:pPr>
        <w:pStyle w:val="Default"/>
        <w:spacing w:line="0" w:lineRule="atLeast"/>
        <w:jc w:val="center"/>
        <w:rPr>
          <w:rFonts w:asciiTheme="majorEastAsia" w:eastAsiaTheme="majorEastAsia" w:hAnsiTheme="majorEastAsia"/>
          <w:color w:val="auto"/>
          <w:sz w:val="22"/>
          <w:szCs w:val="22"/>
        </w:rPr>
      </w:pPr>
    </w:p>
    <w:p w14:paraId="231091D3" w14:textId="52627029" w:rsidR="007A3B36" w:rsidRPr="00CE5AFA" w:rsidRDefault="00C579FC">
      <w:pPr>
        <w:widowControl/>
        <w:jc w:val="left"/>
        <w:rPr>
          <w:rFonts w:asciiTheme="minorEastAsia" w:eastAsiaTheme="minorEastAsia" w:hAnsiTheme="minorEastAsia" w:cs="ＭＳ 明朝"/>
          <w:kern w:val="0"/>
          <w:sz w:val="22"/>
          <w:szCs w:val="22"/>
        </w:rPr>
      </w:pPr>
      <w:r>
        <w:rPr>
          <w:noProof/>
        </w:rPr>
        <w:drawing>
          <wp:inline distT="0" distB="0" distL="0" distR="0" wp14:anchorId="1E961CBD" wp14:editId="4340654C">
            <wp:extent cx="5229225" cy="2022505"/>
            <wp:effectExtent l="0" t="0" r="0" b="0"/>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6390" cy="2025276"/>
                    </a:xfrm>
                    <a:prstGeom prst="rect">
                      <a:avLst/>
                    </a:prstGeom>
                    <a:noFill/>
                    <a:extLst/>
                  </pic:spPr>
                </pic:pic>
              </a:graphicData>
            </a:graphic>
          </wp:inline>
        </w:drawing>
      </w:r>
    </w:p>
    <w:p w14:paraId="6940DBA0" w14:textId="77777777" w:rsidR="00061963" w:rsidRPr="00CE5AFA" w:rsidRDefault="00061963" w:rsidP="00061963">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１</w:t>
      </w:r>
      <w:r w:rsidRPr="00CE5AFA">
        <w:rPr>
          <w:rFonts w:asciiTheme="majorEastAsia" w:eastAsiaTheme="majorEastAsia" w:hAnsiTheme="majorEastAsia" w:hint="eastAsia"/>
          <w:color w:val="auto"/>
          <w:sz w:val="22"/>
          <w:szCs w:val="22"/>
        </w:rPr>
        <w:t xml:space="preserve">　取扱金融機関</w:t>
      </w:r>
    </w:p>
    <w:p w14:paraId="78368787" w14:textId="77777777" w:rsidR="00061963" w:rsidRPr="00CE5AFA" w:rsidRDefault="00061963" w:rsidP="00061963">
      <w:pPr>
        <w:pStyle w:val="Default"/>
        <w:ind w:left="440" w:hangingChars="200" w:hanging="44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Pr="00CE5AFA">
        <w:rPr>
          <w:rFonts w:asciiTheme="minorEastAsia" w:eastAsiaTheme="minorEastAsia" w:hAnsiTheme="minorEastAsia" w:hint="eastAsia"/>
          <w:color w:val="auto"/>
          <w:sz w:val="22"/>
          <w:szCs w:val="22"/>
        </w:rPr>
        <w:t>取扱金融機関は、</w:t>
      </w:r>
      <w:r>
        <w:rPr>
          <w:rFonts w:asciiTheme="minorEastAsia" w:eastAsiaTheme="minorEastAsia" w:hAnsiTheme="minorEastAsia" w:hint="eastAsia"/>
          <w:color w:val="auto"/>
          <w:sz w:val="22"/>
          <w:szCs w:val="22"/>
        </w:rPr>
        <w:t>次</w:t>
      </w:r>
      <w:r w:rsidRPr="00CE5AFA">
        <w:rPr>
          <w:rFonts w:asciiTheme="minorEastAsia" w:eastAsiaTheme="minorEastAsia" w:hAnsiTheme="minorEastAsia" w:hint="eastAsia"/>
          <w:color w:val="auto"/>
          <w:sz w:val="22"/>
          <w:szCs w:val="22"/>
        </w:rPr>
        <w:t>に掲げる</w:t>
      </w:r>
      <w:r>
        <w:rPr>
          <w:rFonts w:asciiTheme="minorEastAsia" w:eastAsiaTheme="minorEastAsia" w:hAnsiTheme="minorEastAsia" w:hint="eastAsia"/>
          <w:color w:val="auto"/>
          <w:sz w:val="22"/>
          <w:szCs w:val="22"/>
        </w:rPr>
        <w:t>事項を行うことを役割</w:t>
      </w:r>
      <w:r w:rsidRPr="00CE5AFA">
        <w:rPr>
          <w:rFonts w:asciiTheme="minorEastAsia" w:eastAsiaTheme="minorEastAsia" w:hAnsiTheme="minorEastAsia" w:hint="eastAsia"/>
          <w:color w:val="auto"/>
          <w:sz w:val="22"/>
          <w:szCs w:val="22"/>
        </w:rPr>
        <w:t>とします。</w:t>
      </w:r>
    </w:p>
    <w:p w14:paraId="5EFA304A" w14:textId="77777777" w:rsidR="00061963" w:rsidRDefault="00061963" w:rsidP="00061963">
      <w:pPr>
        <w:pStyle w:val="Default"/>
        <w:ind w:left="440" w:hangingChars="200" w:hanging="440"/>
        <w:rPr>
          <w:rFonts w:hAnsi="ＭＳ 明朝"/>
          <w:color w:val="auto"/>
          <w:sz w:val="22"/>
          <w:szCs w:val="22"/>
        </w:rPr>
      </w:pPr>
      <w:r>
        <w:rPr>
          <w:rFonts w:hAnsi="ＭＳ 明朝" w:hint="eastAsia"/>
          <w:color w:val="auto"/>
          <w:sz w:val="22"/>
          <w:szCs w:val="22"/>
        </w:rPr>
        <w:t>（１）</w:t>
      </w:r>
      <w:r w:rsidRPr="00CE5AFA">
        <w:rPr>
          <w:rFonts w:hAnsi="ＭＳ 明朝" w:hint="eastAsia"/>
          <w:color w:val="auto"/>
          <w:sz w:val="22"/>
          <w:szCs w:val="22"/>
        </w:rPr>
        <w:t>取扱金融機関は</w:t>
      </w:r>
      <w:r>
        <w:rPr>
          <w:rFonts w:hAnsi="ＭＳ 明朝" w:hint="eastAsia"/>
          <w:color w:val="auto"/>
          <w:sz w:val="22"/>
          <w:szCs w:val="22"/>
        </w:rPr>
        <w:t>、</w:t>
      </w:r>
      <w:r w:rsidRPr="00CE5AFA">
        <w:rPr>
          <w:rFonts w:hAnsi="ＭＳ 明朝" w:hint="eastAsia"/>
          <w:color w:val="auto"/>
          <w:sz w:val="22"/>
          <w:szCs w:val="22"/>
        </w:rPr>
        <w:t>自らの責任において</w:t>
      </w:r>
      <w:r>
        <w:rPr>
          <w:rFonts w:hAnsi="ＭＳ 明朝" w:hint="eastAsia"/>
          <w:color w:val="auto"/>
          <w:sz w:val="22"/>
          <w:szCs w:val="22"/>
        </w:rPr>
        <w:t>私募債発行に関する</w:t>
      </w:r>
      <w:r w:rsidRPr="00CE5AFA">
        <w:rPr>
          <w:rFonts w:hAnsi="ＭＳ 明朝" w:hint="eastAsia"/>
          <w:color w:val="auto"/>
          <w:sz w:val="22"/>
          <w:szCs w:val="22"/>
        </w:rPr>
        <w:t>審査を</w:t>
      </w:r>
      <w:r>
        <w:rPr>
          <w:rFonts w:hAnsi="ＭＳ 明朝" w:hint="eastAsia"/>
          <w:color w:val="auto"/>
          <w:sz w:val="22"/>
          <w:szCs w:val="22"/>
        </w:rPr>
        <w:t>行い</w:t>
      </w:r>
      <w:r w:rsidRPr="00CE5AFA">
        <w:rPr>
          <w:rFonts w:hAnsi="ＭＳ 明朝" w:hint="eastAsia"/>
          <w:color w:val="auto"/>
          <w:sz w:val="22"/>
          <w:szCs w:val="22"/>
        </w:rPr>
        <w:t>、</w:t>
      </w:r>
      <w:r>
        <w:rPr>
          <w:rFonts w:hAnsi="ＭＳ 明朝" w:hint="eastAsia"/>
          <w:color w:val="auto"/>
          <w:sz w:val="22"/>
          <w:szCs w:val="22"/>
        </w:rPr>
        <w:t>第２　２に定める補助対象事業者（以下「補助対象事業者」という。以下同じ。）</w:t>
      </w:r>
      <w:r w:rsidRPr="002825BE">
        <w:rPr>
          <w:rFonts w:hAnsi="ＭＳ 明朝" w:hint="eastAsia"/>
          <w:color w:val="auto"/>
          <w:sz w:val="22"/>
          <w:szCs w:val="22"/>
        </w:rPr>
        <w:t>の私募債引受を行う</w:t>
      </w:r>
      <w:r w:rsidRPr="00CE5AFA">
        <w:rPr>
          <w:rFonts w:hAnsi="ＭＳ 明朝" w:hint="eastAsia"/>
          <w:color w:val="auto"/>
          <w:sz w:val="22"/>
          <w:szCs w:val="22"/>
        </w:rPr>
        <w:t>ものとします。</w:t>
      </w:r>
      <w:r>
        <w:rPr>
          <w:rFonts w:hAnsi="ＭＳ 明朝" w:hint="eastAsia"/>
          <w:color w:val="auto"/>
          <w:sz w:val="22"/>
          <w:szCs w:val="22"/>
        </w:rPr>
        <w:t>なお、私募債の発行条件は取扱金融機関の定めによるものとします。</w:t>
      </w:r>
    </w:p>
    <w:p w14:paraId="3F1B769A" w14:textId="77777777" w:rsidR="00061963" w:rsidRPr="00DF6C71" w:rsidRDefault="00061963" w:rsidP="00061963">
      <w:pPr>
        <w:pStyle w:val="Default"/>
        <w:ind w:left="440" w:hangingChars="200" w:hanging="440"/>
        <w:rPr>
          <w:color w:val="auto"/>
          <w:sz w:val="22"/>
          <w:szCs w:val="22"/>
        </w:rPr>
      </w:pPr>
      <w:r>
        <w:rPr>
          <w:rFonts w:hAnsi="ＭＳ 明朝" w:hint="eastAsia"/>
          <w:color w:val="auto"/>
          <w:sz w:val="22"/>
          <w:szCs w:val="22"/>
        </w:rPr>
        <w:t>（２）</w:t>
      </w:r>
      <w:r>
        <w:rPr>
          <w:rFonts w:hint="eastAsia"/>
          <w:color w:val="auto"/>
          <w:sz w:val="22"/>
          <w:szCs w:val="22"/>
        </w:rPr>
        <w:t>取扱金融機関は、補助対象事業者が都に私募債を活用した事業承継の取組支援補助金（以下「本補助金」という。）の交付申請を行う際、申請に必要な書類一式を確認し、記載内容に誤りがな</w:t>
      </w:r>
      <w:r w:rsidRPr="00DF6C71">
        <w:rPr>
          <w:rFonts w:hint="eastAsia"/>
          <w:color w:val="auto"/>
          <w:sz w:val="22"/>
          <w:szCs w:val="22"/>
        </w:rPr>
        <w:t>い旨を記載した確認書を作成の</w:t>
      </w:r>
      <w:r>
        <w:rPr>
          <w:rFonts w:hint="eastAsia"/>
          <w:color w:val="auto"/>
          <w:sz w:val="22"/>
          <w:szCs w:val="22"/>
        </w:rPr>
        <w:t>上</w:t>
      </w:r>
      <w:r w:rsidRPr="00DF6C71">
        <w:rPr>
          <w:rFonts w:hint="eastAsia"/>
          <w:color w:val="auto"/>
          <w:sz w:val="22"/>
          <w:szCs w:val="22"/>
        </w:rPr>
        <w:t>、原則として都に提出するものとします。</w:t>
      </w:r>
    </w:p>
    <w:p w14:paraId="1BA1C51E" w14:textId="77777777" w:rsidR="00061963" w:rsidRPr="00DF6C71" w:rsidRDefault="00061963" w:rsidP="00061963">
      <w:pPr>
        <w:pStyle w:val="Default"/>
        <w:ind w:left="440" w:hangingChars="200" w:hanging="440"/>
        <w:rPr>
          <w:color w:val="auto"/>
          <w:sz w:val="22"/>
          <w:szCs w:val="22"/>
        </w:rPr>
      </w:pPr>
      <w:r w:rsidRPr="00DF6C71">
        <w:rPr>
          <w:rFonts w:hint="eastAsia"/>
          <w:color w:val="auto"/>
          <w:sz w:val="22"/>
          <w:szCs w:val="22"/>
        </w:rPr>
        <w:t>（３）取扱金融機関は、中小企業から本補助金への申請見込のある私募債の申込みがあった場合、案件の進捗を定期的に都へ報告することとします。</w:t>
      </w:r>
    </w:p>
    <w:p w14:paraId="2813DB34" w14:textId="77777777" w:rsidR="00061963" w:rsidRPr="00DF6C71" w:rsidRDefault="00061963" w:rsidP="00061963">
      <w:pPr>
        <w:pStyle w:val="Default"/>
        <w:rPr>
          <w:color w:val="auto"/>
          <w:sz w:val="22"/>
          <w:szCs w:val="22"/>
        </w:rPr>
      </w:pPr>
      <w:r w:rsidRPr="00DF6C71">
        <w:rPr>
          <w:rFonts w:hint="eastAsia"/>
          <w:color w:val="auto"/>
          <w:sz w:val="22"/>
          <w:szCs w:val="22"/>
        </w:rPr>
        <w:t>（４）取扱金融機関は、必要に応じて都と別途協定を締結するものとします。</w:t>
      </w:r>
    </w:p>
    <w:p w14:paraId="1CCD226C" w14:textId="77777777" w:rsidR="00061963" w:rsidRPr="00DF6C71" w:rsidRDefault="00061963" w:rsidP="00061963">
      <w:pPr>
        <w:pStyle w:val="Default"/>
        <w:ind w:left="440" w:hangingChars="200" w:hanging="440"/>
        <w:rPr>
          <w:color w:val="auto"/>
          <w:sz w:val="22"/>
          <w:szCs w:val="22"/>
        </w:rPr>
      </w:pPr>
    </w:p>
    <w:p w14:paraId="6000BB9F" w14:textId="02AB195F" w:rsidR="00452A01" w:rsidRPr="00CE5AFA" w:rsidRDefault="00BB4520" w:rsidP="00452A01">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２</w:t>
      </w:r>
      <w:r w:rsidR="00452A01" w:rsidRPr="00CE5AFA">
        <w:rPr>
          <w:rFonts w:asciiTheme="majorEastAsia" w:eastAsiaTheme="majorEastAsia" w:hAnsiTheme="majorEastAsia" w:hint="eastAsia"/>
          <w:color w:val="auto"/>
          <w:sz w:val="22"/>
          <w:szCs w:val="22"/>
        </w:rPr>
        <w:t xml:space="preserve">　</w:t>
      </w:r>
      <w:r w:rsidR="002825BE">
        <w:rPr>
          <w:rFonts w:asciiTheme="majorEastAsia" w:eastAsiaTheme="majorEastAsia" w:hAnsiTheme="majorEastAsia" w:hint="eastAsia"/>
          <w:color w:val="auto"/>
          <w:sz w:val="22"/>
          <w:szCs w:val="22"/>
        </w:rPr>
        <w:t>補助</w:t>
      </w:r>
      <w:r>
        <w:rPr>
          <w:rFonts w:asciiTheme="majorEastAsia" w:eastAsiaTheme="majorEastAsia" w:hAnsiTheme="majorEastAsia" w:hint="eastAsia"/>
          <w:color w:val="auto"/>
          <w:sz w:val="22"/>
          <w:szCs w:val="22"/>
        </w:rPr>
        <w:t>対象</w:t>
      </w:r>
      <w:r w:rsidR="002825BE">
        <w:rPr>
          <w:rFonts w:asciiTheme="majorEastAsia" w:eastAsiaTheme="majorEastAsia" w:hAnsiTheme="majorEastAsia" w:hint="eastAsia"/>
          <w:color w:val="auto"/>
          <w:sz w:val="22"/>
          <w:szCs w:val="22"/>
        </w:rPr>
        <w:t>事業</w:t>
      </w:r>
      <w:r w:rsidR="00452A01" w:rsidRPr="00CE5AFA">
        <w:rPr>
          <w:rFonts w:asciiTheme="majorEastAsia" w:eastAsiaTheme="majorEastAsia" w:hAnsiTheme="majorEastAsia" w:hint="eastAsia"/>
          <w:color w:val="auto"/>
          <w:sz w:val="22"/>
          <w:szCs w:val="22"/>
        </w:rPr>
        <w:t>者</w:t>
      </w:r>
    </w:p>
    <w:p w14:paraId="6EBAC1B1" w14:textId="78F8F16E" w:rsidR="00574349" w:rsidRPr="00CE5AFA" w:rsidRDefault="00574349" w:rsidP="00574349">
      <w:pPr>
        <w:widowControl/>
        <w:jc w:val="left"/>
        <w:rPr>
          <w:rFonts w:asciiTheme="minorEastAsia" w:eastAsiaTheme="minorEastAsia" w:hAnsiTheme="minorEastAsia"/>
          <w:sz w:val="22"/>
          <w:szCs w:val="22"/>
        </w:rPr>
      </w:pPr>
      <w:r w:rsidRPr="00CE5AFA">
        <w:rPr>
          <w:rFonts w:asciiTheme="minorEastAsia" w:eastAsiaTheme="minorEastAsia" w:hAnsiTheme="minorEastAsia" w:hint="eastAsia"/>
          <w:sz w:val="22"/>
          <w:szCs w:val="22"/>
        </w:rPr>
        <w:t xml:space="preserve">　</w:t>
      </w:r>
      <w:r w:rsidR="000803F5" w:rsidRPr="00CE5AFA">
        <w:rPr>
          <w:rFonts w:asciiTheme="minorEastAsia" w:eastAsiaTheme="minorEastAsia" w:hAnsiTheme="minorEastAsia" w:hint="eastAsia"/>
          <w:sz w:val="22"/>
          <w:szCs w:val="22"/>
        </w:rPr>
        <w:t xml:space="preserve">　</w:t>
      </w:r>
      <w:r w:rsidRPr="00CE5AFA">
        <w:rPr>
          <w:rFonts w:asciiTheme="minorEastAsia" w:eastAsiaTheme="minorEastAsia" w:hAnsiTheme="minorEastAsia" w:hint="eastAsia"/>
          <w:sz w:val="22"/>
          <w:szCs w:val="22"/>
        </w:rPr>
        <w:t>本事業</w:t>
      </w:r>
      <w:r w:rsidR="00AB3451">
        <w:rPr>
          <w:rFonts w:asciiTheme="minorEastAsia" w:eastAsiaTheme="minorEastAsia" w:hAnsiTheme="minorEastAsia" w:hint="eastAsia"/>
          <w:sz w:val="22"/>
          <w:szCs w:val="22"/>
        </w:rPr>
        <w:t>の</w:t>
      </w:r>
      <w:r w:rsidR="002825BE">
        <w:rPr>
          <w:rFonts w:asciiTheme="minorEastAsia" w:eastAsiaTheme="minorEastAsia" w:hAnsiTheme="minorEastAsia" w:hint="eastAsia"/>
          <w:sz w:val="22"/>
          <w:szCs w:val="22"/>
        </w:rPr>
        <w:t>補助</w:t>
      </w:r>
      <w:r w:rsidR="00BB4520">
        <w:rPr>
          <w:rFonts w:asciiTheme="minorEastAsia" w:eastAsiaTheme="minorEastAsia" w:hAnsiTheme="minorEastAsia" w:hint="eastAsia"/>
          <w:sz w:val="22"/>
          <w:szCs w:val="22"/>
        </w:rPr>
        <w:t>対象</w:t>
      </w:r>
      <w:r w:rsidR="002825BE">
        <w:rPr>
          <w:rFonts w:asciiTheme="minorEastAsia" w:eastAsiaTheme="minorEastAsia" w:hAnsiTheme="minorEastAsia" w:hint="eastAsia"/>
          <w:sz w:val="22"/>
          <w:szCs w:val="22"/>
        </w:rPr>
        <w:t>事業者</w:t>
      </w:r>
      <w:r w:rsidR="00AB3451">
        <w:rPr>
          <w:rFonts w:asciiTheme="minorEastAsia" w:eastAsiaTheme="minorEastAsia" w:hAnsiTheme="minorEastAsia" w:hint="eastAsia"/>
          <w:sz w:val="22"/>
          <w:szCs w:val="22"/>
        </w:rPr>
        <w:t>は、次に掲げる条件をいずれも満たす</w:t>
      </w:r>
      <w:r w:rsidR="002825BE">
        <w:rPr>
          <w:rFonts w:asciiTheme="minorEastAsia" w:eastAsiaTheme="minorEastAsia" w:hAnsiTheme="minorEastAsia" w:hint="eastAsia"/>
          <w:sz w:val="22"/>
          <w:szCs w:val="22"/>
        </w:rPr>
        <w:t>中小企業</w:t>
      </w:r>
      <w:r w:rsidR="00AB3451">
        <w:rPr>
          <w:rFonts w:asciiTheme="minorEastAsia" w:eastAsiaTheme="minorEastAsia" w:hAnsiTheme="minorEastAsia" w:hint="eastAsia"/>
          <w:sz w:val="22"/>
          <w:szCs w:val="22"/>
        </w:rPr>
        <w:t>とします</w:t>
      </w:r>
      <w:r w:rsidRPr="00CE5AFA">
        <w:rPr>
          <w:rFonts w:asciiTheme="minorEastAsia" w:eastAsiaTheme="minorEastAsia" w:hAnsiTheme="minorEastAsia" w:hint="eastAsia"/>
          <w:sz w:val="22"/>
          <w:szCs w:val="22"/>
        </w:rPr>
        <w:t>。</w:t>
      </w:r>
    </w:p>
    <w:p w14:paraId="09774220" w14:textId="5A0C338A" w:rsidR="00FC4C1D" w:rsidRPr="00DF6C71" w:rsidRDefault="002825BE" w:rsidP="00FC4C1D">
      <w:pPr>
        <w:widowControl/>
        <w:ind w:left="440" w:hangingChars="200" w:hanging="44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（１）</w:t>
      </w:r>
      <w:r w:rsidR="00FC4C1D" w:rsidRPr="00FC4C1D">
        <w:rPr>
          <w:rFonts w:asciiTheme="minorEastAsia" w:eastAsiaTheme="minorEastAsia" w:hAnsiTheme="minorEastAsia" w:hint="eastAsia"/>
          <w:sz w:val="22"/>
          <w:szCs w:val="22"/>
        </w:rPr>
        <w:t>会社法</w:t>
      </w:r>
      <w:r w:rsidR="00FC4C1D" w:rsidRPr="00DF6C71">
        <w:rPr>
          <w:rFonts w:asciiTheme="minorEastAsia" w:eastAsiaTheme="minorEastAsia" w:hAnsiTheme="minorEastAsia" w:hint="eastAsia"/>
          <w:sz w:val="22"/>
          <w:szCs w:val="22"/>
        </w:rPr>
        <w:t>（平成十七年法律第八十六号）で定義する会社で</w:t>
      </w:r>
      <w:r w:rsidR="002566A7" w:rsidRPr="00DF6C71">
        <w:rPr>
          <w:rFonts w:asciiTheme="minorEastAsia" w:eastAsiaTheme="minorEastAsia" w:hAnsiTheme="minorEastAsia" w:hint="eastAsia"/>
          <w:sz w:val="22"/>
          <w:szCs w:val="22"/>
        </w:rPr>
        <w:t>あ</w:t>
      </w:r>
      <w:r w:rsidR="0068785D" w:rsidRPr="00DF6C71">
        <w:rPr>
          <w:rFonts w:asciiTheme="minorEastAsia" w:eastAsiaTheme="minorEastAsia" w:hAnsiTheme="minorEastAsia" w:hint="eastAsia"/>
          <w:sz w:val="22"/>
          <w:szCs w:val="22"/>
        </w:rPr>
        <w:t>って、中小企業信用保険法（昭和二十五年法律第２６４号）第２条第１項に該当す</w:t>
      </w:r>
      <w:r w:rsidR="002566A7" w:rsidRPr="00DF6C71">
        <w:rPr>
          <w:rFonts w:asciiTheme="minorEastAsia" w:eastAsiaTheme="minorEastAsia" w:hAnsiTheme="minorEastAsia" w:hint="eastAsia"/>
          <w:sz w:val="22"/>
          <w:szCs w:val="22"/>
        </w:rPr>
        <w:t>ること。</w:t>
      </w:r>
    </w:p>
    <w:p w14:paraId="0187C427" w14:textId="33F6B647" w:rsidR="00B23E85" w:rsidRPr="00DF6C71" w:rsidRDefault="00FC4C1D" w:rsidP="00B23E85">
      <w:pPr>
        <w:widowControl/>
        <w:ind w:left="220" w:hangingChars="100" w:hanging="220"/>
        <w:jc w:val="left"/>
        <w:rPr>
          <w:rFonts w:asciiTheme="minorEastAsia" w:eastAsiaTheme="minorEastAsia" w:hAnsiTheme="minorEastAsia"/>
          <w:sz w:val="22"/>
          <w:szCs w:val="22"/>
        </w:rPr>
      </w:pPr>
      <w:r w:rsidRPr="00DF6C71">
        <w:rPr>
          <w:rFonts w:asciiTheme="minorEastAsia" w:eastAsiaTheme="minorEastAsia" w:hAnsiTheme="minorEastAsia" w:hint="eastAsia"/>
          <w:sz w:val="22"/>
          <w:szCs w:val="22"/>
        </w:rPr>
        <w:t>（２）</w:t>
      </w:r>
      <w:r w:rsidR="00A63574" w:rsidRPr="00DF6C71">
        <w:rPr>
          <w:rFonts w:asciiTheme="minorEastAsia" w:eastAsiaTheme="minorEastAsia" w:hAnsiTheme="minorEastAsia" w:hint="eastAsia"/>
          <w:sz w:val="22"/>
          <w:szCs w:val="22"/>
        </w:rPr>
        <w:t>補助申請時点</w:t>
      </w:r>
      <w:r w:rsidR="00D839CB" w:rsidRPr="00DF6C71">
        <w:rPr>
          <w:rFonts w:asciiTheme="minorEastAsia" w:eastAsiaTheme="minorEastAsia" w:hAnsiTheme="minorEastAsia" w:hint="eastAsia"/>
          <w:sz w:val="22"/>
          <w:szCs w:val="22"/>
        </w:rPr>
        <w:t>から起算して３年前の日が属する会計年度の初めの日以降に</w:t>
      </w:r>
      <w:r w:rsidR="00B23E85" w:rsidRPr="00DF6C71">
        <w:rPr>
          <w:rFonts w:asciiTheme="minorEastAsia" w:eastAsiaTheme="minorEastAsia" w:hAnsiTheme="minorEastAsia" w:hint="eastAsia"/>
          <w:sz w:val="22"/>
          <w:szCs w:val="22"/>
        </w:rPr>
        <w:t xml:space="preserve">アからウのいずれかの支援機関による事業承継支援又はエの認定を受け、事業承継に取り組んでいる法人であること。本制度の補助対象とする支援事業等の詳細については第３　</w:t>
      </w:r>
      <w:r w:rsidR="000D0DAB">
        <w:rPr>
          <w:rFonts w:asciiTheme="minorEastAsia" w:eastAsiaTheme="minorEastAsia" w:hAnsiTheme="minorEastAsia" w:hint="eastAsia"/>
          <w:sz w:val="22"/>
          <w:szCs w:val="22"/>
        </w:rPr>
        <w:t>３</w:t>
      </w:r>
      <w:r w:rsidR="00B23E85" w:rsidRPr="00DF6C71">
        <w:rPr>
          <w:rFonts w:asciiTheme="minorEastAsia" w:eastAsiaTheme="minorEastAsia" w:hAnsiTheme="minorEastAsia" w:hint="eastAsia"/>
          <w:sz w:val="22"/>
          <w:szCs w:val="22"/>
        </w:rPr>
        <w:t>に定める。</w:t>
      </w:r>
    </w:p>
    <w:p w14:paraId="507CC2F1" w14:textId="57001231" w:rsidR="00B23E85" w:rsidRPr="00DF6C71" w:rsidRDefault="00B23E85" w:rsidP="00B23E85">
      <w:pPr>
        <w:widowControl/>
        <w:ind w:left="220" w:hangingChars="100" w:hanging="220"/>
        <w:jc w:val="left"/>
        <w:rPr>
          <w:rFonts w:asciiTheme="minorEastAsia" w:eastAsiaTheme="minorEastAsia" w:hAnsiTheme="minorEastAsia"/>
          <w:sz w:val="22"/>
          <w:szCs w:val="22"/>
        </w:rPr>
      </w:pPr>
      <w:r w:rsidRPr="00DF6C71">
        <w:rPr>
          <w:rFonts w:asciiTheme="minorEastAsia" w:eastAsiaTheme="minorEastAsia" w:hAnsiTheme="minorEastAsia" w:hint="eastAsia"/>
          <w:sz w:val="22"/>
          <w:szCs w:val="22"/>
        </w:rPr>
        <w:t xml:space="preserve">　　　ア　</w:t>
      </w:r>
      <w:r w:rsidR="002751CD" w:rsidRPr="00DF6C71">
        <w:rPr>
          <w:rFonts w:asciiTheme="minorEastAsia" w:eastAsiaTheme="minorEastAsia" w:hAnsiTheme="minorEastAsia" w:hint="eastAsia"/>
          <w:sz w:val="22"/>
          <w:szCs w:val="22"/>
        </w:rPr>
        <w:t>公益財団法人東京都中小企業振興公社</w:t>
      </w:r>
    </w:p>
    <w:p w14:paraId="5D4F68EC" w14:textId="3015A1CF" w:rsidR="00B23E85" w:rsidRPr="00DF6C71" w:rsidRDefault="00B23E85" w:rsidP="00B23E85">
      <w:pPr>
        <w:widowControl/>
        <w:ind w:leftChars="100" w:left="210" w:firstLineChars="200" w:firstLine="440"/>
        <w:jc w:val="left"/>
        <w:rPr>
          <w:rFonts w:asciiTheme="minorEastAsia" w:eastAsiaTheme="minorEastAsia" w:hAnsiTheme="minorEastAsia"/>
          <w:sz w:val="22"/>
          <w:szCs w:val="22"/>
        </w:rPr>
      </w:pPr>
      <w:r w:rsidRPr="00DF6C71">
        <w:rPr>
          <w:rFonts w:asciiTheme="minorEastAsia" w:eastAsiaTheme="minorEastAsia" w:hAnsiTheme="minorEastAsia" w:hint="eastAsia"/>
          <w:sz w:val="22"/>
          <w:szCs w:val="22"/>
        </w:rPr>
        <w:t xml:space="preserve">イ　</w:t>
      </w:r>
      <w:r w:rsidR="00904B5E" w:rsidRPr="00DF6C71">
        <w:rPr>
          <w:rFonts w:asciiTheme="minorEastAsia" w:eastAsiaTheme="minorEastAsia" w:hAnsiTheme="minorEastAsia" w:hint="eastAsia"/>
          <w:sz w:val="22"/>
          <w:szCs w:val="22"/>
        </w:rPr>
        <w:t>東京商工会議所内のビジネスサポートデスク</w:t>
      </w:r>
    </w:p>
    <w:p w14:paraId="4A791514" w14:textId="2B1866B4" w:rsidR="00B23E85" w:rsidRPr="00DF6C71" w:rsidRDefault="00B23E85" w:rsidP="00B23E85">
      <w:pPr>
        <w:widowControl/>
        <w:ind w:leftChars="100" w:left="210" w:firstLineChars="200" w:firstLine="440"/>
        <w:jc w:val="left"/>
        <w:rPr>
          <w:rFonts w:asciiTheme="minorEastAsia" w:eastAsiaTheme="minorEastAsia" w:hAnsiTheme="minorEastAsia"/>
          <w:sz w:val="22"/>
          <w:szCs w:val="22"/>
        </w:rPr>
      </w:pPr>
      <w:r w:rsidRPr="00DF6C71">
        <w:rPr>
          <w:rFonts w:asciiTheme="minorEastAsia" w:eastAsiaTheme="minorEastAsia" w:hAnsiTheme="minorEastAsia" w:hint="eastAsia"/>
          <w:sz w:val="22"/>
          <w:szCs w:val="22"/>
        </w:rPr>
        <w:t>ウ　認定経営革新等支援機関</w:t>
      </w:r>
    </w:p>
    <w:p w14:paraId="1D9C962A" w14:textId="222A76F6" w:rsidR="002825BE" w:rsidRPr="00DF6C71" w:rsidRDefault="00B23E85" w:rsidP="00B23E85">
      <w:pPr>
        <w:widowControl/>
        <w:ind w:leftChars="100" w:left="210" w:firstLineChars="200" w:firstLine="440"/>
        <w:jc w:val="left"/>
        <w:rPr>
          <w:rFonts w:asciiTheme="minorEastAsia" w:eastAsiaTheme="minorEastAsia" w:hAnsiTheme="minorEastAsia"/>
          <w:sz w:val="22"/>
          <w:szCs w:val="22"/>
        </w:rPr>
      </w:pPr>
      <w:r w:rsidRPr="00DF6C71">
        <w:rPr>
          <w:rFonts w:asciiTheme="minorEastAsia" w:eastAsiaTheme="minorEastAsia" w:hAnsiTheme="minorEastAsia" w:hint="eastAsia"/>
          <w:sz w:val="22"/>
          <w:szCs w:val="22"/>
        </w:rPr>
        <w:t>エ　都道府県が行う経営承継円滑化法の認定</w:t>
      </w:r>
    </w:p>
    <w:p w14:paraId="1B398820" w14:textId="182559F9" w:rsidR="002825BE" w:rsidRPr="00DF6C71" w:rsidRDefault="00FC4C1D" w:rsidP="002825BE">
      <w:pPr>
        <w:widowControl/>
        <w:jc w:val="left"/>
        <w:rPr>
          <w:rFonts w:asciiTheme="minorEastAsia" w:eastAsiaTheme="minorEastAsia" w:hAnsiTheme="minorEastAsia"/>
          <w:sz w:val="22"/>
          <w:szCs w:val="22"/>
        </w:rPr>
      </w:pPr>
      <w:r w:rsidRPr="00DF6C71">
        <w:rPr>
          <w:rFonts w:asciiTheme="minorEastAsia" w:eastAsiaTheme="minorEastAsia" w:hAnsiTheme="minorEastAsia" w:hint="eastAsia"/>
          <w:sz w:val="22"/>
          <w:szCs w:val="22"/>
        </w:rPr>
        <w:t>（３</w:t>
      </w:r>
      <w:r w:rsidR="002825BE" w:rsidRPr="00DF6C71">
        <w:rPr>
          <w:rFonts w:asciiTheme="minorEastAsia" w:eastAsiaTheme="minorEastAsia" w:hAnsiTheme="minorEastAsia" w:hint="eastAsia"/>
          <w:sz w:val="22"/>
          <w:szCs w:val="22"/>
        </w:rPr>
        <w:t>）</w:t>
      </w:r>
      <w:r w:rsidRPr="00DF6C71">
        <w:rPr>
          <w:rFonts w:asciiTheme="minorEastAsia" w:eastAsiaTheme="minorEastAsia" w:hAnsiTheme="minorEastAsia" w:hint="eastAsia"/>
          <w:sz w:val="22"/>
          <w:szCs w:val="22"/>
        </w:rPr>
        <w:t>東京都内に事業所を有する法人であること。</w:t>
      </w:r>
    </w:p>
    <w:p w14:paraId="0927F651" w14:textId="1381DD64" w:rsidR="002825BE" w:rsidRPr="00DF6C71" w:rsidRDefault="00FC4C1D" w:rsidP="002825BE">
      <w:pPr>
        <w:widowControl/>
        <w:jc w:val="left"/>
        <w:rPr>
          <w:rFonts w:asciiTheme="minorEastAsia" w:eastAsiaTheme="minorEastAsia" w:hAnsiTheme="minorEastAsia"/>
          <w:sz w:val="22"/>
          <w:szCs w:val="22"/>
        </w:rPr>
      </w:pPr>
      <w:r w:rsidRPr="00DF6C71">
        <w:rPr>
          <w:rFonts w:asciiTheme="minorEastAsia" w:eastAsiaTheme="minorEastAsia" w:hAnsiTheme="minorEastAsia" w:hint="eastAsia"/>
          <w:sz w:val="22"/>
          <w:szCs w:val="22"/>
        </w:rPr>
        <w:t>（４</w:t>
      </w:r>
      <w:r w:rsidR="002825BE" w:rsidRPr="00DF6C71">
        <w:rPr>
          <w:rFonts w:asciiTheme="minorEastAsia" w:eastAsiaTheme="minorEastAsia" w:hAnsiTheme="minorEastAsia" w:hint="eastAsia"/>
          <w:sz w:val="22"/>
          <w:szCs w:val="22"/>
        </w:rPr>
        <w:t>）取扱金融機関が直接引受者となり私募債を発行すること。</w:t>
      </w:r>
    </w:p>
    <w:p w14:paraId="5D2127DD" w14:textId="11EB1264" w:rsidR="002825BE" w:rsidRPr="00DF6C71" w:rsidRDefault="00FC4C1D" w:rsidP="002825BE">
      <w:pPr>
        <w:widowControl/>
        <w:jc w:val="left"/>
        <w:rPr>
          <w:rFonts w:asciiTheme="minorEastAsia" w:eastAsiaTheme="minorEastAsia" w:hAnsiTheme="minorEastAsia"/>
          <w:sz w:val="22"/>
          <w:szCs w:val="22"/>
        </w:rPr>
      </w:pPr>
      <w:r w:rsidRPr="00DF6C71">
        <w:rPr>
          <w:rFonts w:asciiTheme="minorEastAsia" w:eastAsiaTheme="minorEastAsia" w:hAnsiTheme="minorEastAsia" w:hint="eastAsia"/>
          <w:sz w:val="22"/>
          <w:szCs w:val="22"/>
        </w:rPr>
        <w:t>（５</w:t>
      </w:r>
      <w:r w:rsidR="002825BE" w:rsidRPr="00DF6C71">
        <w:rPr>
          <w:rFonts w:asciiTheme="minorEastAsia" w:eastAsiaTheme="minorEastAsia" w:hAnsiTheme="minorEastAsia" w:hint="eastAsia"/>
          <w:sz w:val="22"/>
          <w:szCs w:val="22"/>
        </w:rPr>
        <w:t>）以下の事業を営んでいないこと。</w:t>
      </w:r>
    </w:p>
    <w:p w14:paraId="5C032A17" w14:textId="77777777" w:rsidR="002825BE" w:rsidRPr="002825BE" w:rsidRDefault="002825BE" w:rsidP="00403A1A">
      <w:pPr>
        <w:widowControl/>
        <w:ind w:firstLineChars="300" w:firstLine="66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ア　宗教教育その他宗教活動に該当する事業</w:t>
      </w:r>
    </w:p>
    <w:p w14:paraId="0072A846" w14:textId="77777777" w:rsidR="002825BE" w:rsidRPr="002825BE" w:rsidRDefault="002825BE" w:rsidP="00403A1A">
      <w:pPr>
        <w:widowControl/>
        <w:ind w:firstLineChars="300" w:firstLine="66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イ　政治活動に該当する事業</w:t>
      </w:r>
    </w:p>
    <w:p w14:paraId="49AE38D5" w14:textId="77777777" w:rsidR="002825BE" w:rsidRPr="002825BE" w:rsidRDefault="002825BE" w:rsidP="00403A1A">
      <w:pPr>
        <w:widowControl/>
        <w:ind w:firstLineChars="300" w:firstLine="66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ウ　違法若しくは適法性に疑義のある事業又は公序良俗に問題のある事業</w:t>
      </w:r>
    </w:p>
    <w:p w14:paraId="3BC70E16" w14:textId="7B3C983D" w:rsidR="002825BE" w:rsidRDefault="002825BE" w:rsidP="00403A1A">
      <w:pPr>
        <w:widowControl/>
        <w:ind w:leftChars="300" w:left="1070" w:hangingChars="200" w:hanging="44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エ　公的な資金の使途として社会通念上、不適切であると判断される事業（風俗営業等の規制及び業務の適正化等に関する法律（昭和２３年法律第１２２号）により定める風俗営業など）</w:t>
      </w:r>
    </w:p>
    <w:p w14:paraId="5EA94F06" w14:textId="1B0E2F51" w:rsidR="007940FA" w:rsidRPr="002825BE" w:rsidRDefault="007940FA" w:rsidP="00403A1A">
      <w:pPr>
        <w:widowControl/>
        <w:ind w:leftChars="300" w:left="1070" w:hangingChars="200" w:hanging="440"/>
        <w:jc w:val="left"/>
        <w:rPr>
          <w:rFonts w:asciiTheme="minorEastAsia" w:eastAsiaTheme="minorEastAsia" w:hAnsiTheme="minorEastAsia"/>
          <w:sz w:val="22"/>
          <w:szCs w:val="22"/>
        </w:rPr>
      </w:pPr>
      <w:r w:rsidRPr="007940FA">
        <w:rPr>
          <w:rFonts w:asciiTheme="minorEastAsia" w:eastAsiaTheme="minorEastAsia" w:hAnsiTheme="minorEastAsia" w:hint="eastAsia"/>
          <w:sz w:val="22"/>
          <w:szCs w:val="22"/>
        </w:rPr>
        <w:t>オ　連鎖販売取引、ネガティブ・オプション(送り付け商法)、催眠商法、霊感商法など公的資金の補助先として適切でないと判断される事業</w:t>
      </w:r>
    </w:p>
    <w:p w14:paraId="5E74249A" w14:textId="1392E587" w:rsidR="002825BE" w:rsidRPr="002825BE" w:rsidRDefault="00FC4C1D" w:rsidP="00FC4C1D">
      <w:pPr>
        <w:widowControl/>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2825BE" w:rsidRPr="002825BE">
        <w:rPr>
          <w:rFonts w:asciiTheme="minorEastAsia" w:eastAsiaTheme="minorEastAsia" w:hAnsiTheme="minorEastAsia" w:hint="eastAsia"/>
          <w:sz w:val="22"/>
          <w:szCs w:val="22"/>
        </w:rPr>
        <w:t>）現在かつ将来にわたって、暴力団員等（東京都暴力団排除条例（平成２３年東京都条例第５４号）第２条第２号に規定する暴力団、同条第３号に規定する暴力団員及び同条第４号に規定する暴力団関係者をいう。以下「暴力団員等」という。）に該当しないこと、暴力団員等が経営を支配していると認められる関係等を有しないこと及び暴力的な要求行為等を行わないこと。</w:t>
      </w:r>
    </w:p>
    <w:p w14:paraId="28AD1425" w14:textId="24B7D0B5" w:rsidR="002825BE" w:rsidRPr="002825BE" w:rsidRDefault="00FC4C1D" w:rsidP="002825BE">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2825BE" w:rsidRPr="002825BE">
        <w:rPr>
          <w:rFonts w:asciiTheme="minorEastAsia" w:eastAsiaTheme="minorEastAsia" w:hAnsiTheme="minorEastAsia" w:hint="eastAsia"/>
          <w:sz w:val="22"/>
          <w:szCs w:val="22"/>
        </w:rPr>
        <w:t>）法令等で定める租税についての未申告、滞納がないこと。</w:t>
      </w:r>
    </w:p>
    <w:p w14:paraId="6B4A2126" w14:textId="70C468B3" w:rsidR="00452A01" w:rsidRDefault="00FC4C1D" w:rsidP="002825BE">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2825BE" w:rsidRPr="002825BE">
        <w:rPr>
          <w:rFonts w:asciiTheme="minorEastAsia" w:eastAsiaTheme="minorEastAsia" w:hAnsiTheme="minorEastAsia" w:hint="eastAsia"/>
          <w:sz w:val="22"/>
          <w:szCs w:val="22"/>
        </w:rPr>
        <w:t>）本事業による私募債発行に関して、他の補助金を受給していないこと。</w:t>
      </w:r>
    </w:p>
    <w:p w14:paraId="0DDC46DE" w14:textId="2D491B05" w:rsidR="00420B20" w:rsidRPr="00CE5AFA" w:rsidRDefault="00420B20" w:rsidP="002825BE">
      <w:pPr>
        <w:pStyle w:val="Default"/>
        <w:spacing w:line="300" w:lineRule="exact"/>
        <w:rPr>
          <w:rFonts w:asciiTheme="minorEastAsia" w:eastAsiaTheme="minorEastAsia" w:hAnsiTheme="minorEastAsia"/>
          <w:color w:val="auto"/>
          <w:sz w:val="20"/>
          <w:szCs w:val="22"/>
        </w:rPr>
      </w:pPr>
    </w:p>
    <w:p w14:paraId="0ED46BC5" w14:textId="3E374D82" w:rsidR="002E7AB8" w:rsidRPr="00DF6C71" w:rsidRDefault="005B07BD" w:rsidP="002E7AB8">
      <w:pPr>
        <w:pStyle w:val="Default"/>
        <w:rPr>
          <w:rFonts w:asciiTheme="majorEastAsia" w:eastAsiaTheme="majorEastAsia" w:hAnsiTheme="majorEastAsia"/>
          <w:color w:val="auto"/>
          <w:sz w:val="22"/>
          <w:szCs w:val="22"/>
        </w:rPr>
      </w:pPr>
      <w:r w:rsidRPr="00DF6C71">
        <w:rPr>
          <w:rFonts w:asciiTheme="majorEastAsia" w:eastAsiaTheme="majorEastAsia" w:hAnsiTheme="majorEastAsia" w:hint="eastAsia"/>
          <w:color w:val="auto"/>
          <w:sz w:val="22"/>
          <w:szCs w:val="22"/>
        </w:rPr>
        <w:t>３</w:t>
      </w:r>
      <w:r w:rsidR="006162C8" w:rsidRPr="00DF6C71">
        <w:rPr>
          <w:rFonts w:asciiTheme="majorEastAsia" w:eastAsiaTheme="majorEastAsia" w:hAnsiTheme="majorEastAsia" w:hint="eastAsia"/>
          <w:color w:val="auto"/>
          <w:sz w:val="22"/>
          <w:szCs w:val="22"/>
        </w:rPr>
        <w:t xml:space="preserve">　</w:t>
      </w:r>
      <w:r w:rsidR="002E7AB8" w:rsidRPr="00DF6C71">
        <w:rPr>
          <w:rFonts w:asciiTheme="majorEastAsia" w:eastAsiaTheme="majorEastAsia" w:hAnsiTheme="majorEastAsia" w:hint="eastAsia"/>
          <w:color w:val="auto"/>
          <w:sz w:val="22"/>
          <w:szCs w:val="22"/>
        </w:rPr>
        <w:t>東京都</w:t>
      </w:r>
    </w:p>
    <w:p w14:paraId="06371859" w14:textId="5780049A" w:rsidR="006162C8" w:rsidRPr="00DF6C71" w:rsidRDefault="006162C8" w:rsidP="000803F5">
      <w:pPr>
        <w:pStyle w:val="Default"/>
        <w:ind w:firstLineChars="200" w:firstLine="440"/>
        <w:rPr>
          <w:rFonts w:asciiTheme="minorEastAsia" w:eastAsiaTheme="minorEastAsia" w:hAnsiTheme="minorEastAsia"/>
          <w:color w:val="auto"/>
          <w:sz w:val="22"/>
          <w:szCs w:val="22"/>
        </w:rPr>
      </w:pPr>
      <w:r w:rsidRPr="00DF6C71">
        <w:rPr>
          <w:rFonts w:asciiTheme="minorEastAsia" w:eastAsiaTheme="minorEastAsia" w:hAnsiTheme="minorEastAsia" w:hint="eastAsia"/>
          <w:color w:val="auto"/>
          <w:sz w:val="22"/>
          <w:szCs w:val="22"/>
        </w:rPr>
        <w:t>都が行う事項は</w:t>
      </w:r>
      <w:r w:rsidR="00AB3451" w:rsidRPr="00DF6C71">
        <w:rPr>
          <w:rFonts w:asciiTheme="minorEastAsia" w:eastAsiaTheme="minorEastAsia" w:hAnsiTheme="minorEastAsia" w:hint="eastAsia"/>
          <w:color w:val="auto"/>
          <w:sz w:val="22"/>
          <w:szCs w:val="22"/>
        </w:rPr>
        <w:t>、</w:t>
      </w:r>
      <w:r w:rsidRPr="00DF6C71">
        <w:rPr>
          <w:rFonts w:asciiTheme="minorEastAsia" w:eastAsiaTheme="minorEastAsia" w:hAnsiTheme="minorEastAsia" w:hint="eastAsia"/>
          <w:color w:val="auto"/>
          <w:sz w:val="22"/>
          <w:szCs w:val="22"/>
        </w:rPr>
        <w:t>次のとおりです。</w:t>
      </w:r>
    </w:p>
    <w:p w14:paraId="04AFD4B2" w14:textId="4C30100F" w:rsidR="00093087" w:rsidRPr="00DF6C71" w:rsidRDefault="00010076" w:rsidP="00010076">
      <w:pPr>
        <w:pStyle w:val="Default"/>
        <w:rPr>
          <w:rFonts w:asciiTheme="minorEastAsia" w:eastAsiaTheme="minorEastAsia" w:hAnsiTheme="minorEastAsia"/>
          <w:color w:val="auto"/>
          <w:sz w:val="22"/>
          <w:szCs w:val="22"/>
        </w:rPr>
      </w:pPr>
      <w:r w:rsidRPr="00DF6C71">
        <w:rPr>
          <w:rFonts w:asciiTheme="minorEastAsia" w:eastAsiaTheme="minorEastAsia" w:hAnsiTheme="minorEastAsia" w:hint="eastAsia"/>
          <w:color w:val="auto"/>
          <w:sz w:val="22"/>
          <w:szCs w:val="22"/>
        </w:rPr>
        <w:t>（１）</w:t>
      </w:r>
      <w:r w:rsidR="00093087" w:rsidRPr="00DF6C71">
        <w:rPr>
          <w:rFonts w:asciiTheme="minorEastAsia" w:eastAsiaTheme="minorEastAsia" w:hAnsiTheme="minorEastAsia" w:hint="eastAsia"/>
          <w:color w:val="auto"/>
          <w:sz w:val="22"/>
          <w:szCs w:val="22"/>
        </w:rPr>
        <w:t>取扱金融機関を指定</w:t>
      </w:r>
    </w:p>
    <w:p w14:paraId="0E0F931D" w14:textId="6E82145B" w:rsidR="002566A7" w:rsidRPr="00DF6C71" w:rsidRDefault="00EB27ED" w:rsidP="002825BE">
      <w:pPr>
        <w:pStyle w:val="Default"/>
        <w:ind w:left="220" w:hangingChars="100" w:hanging="220"/>
        <w:rPr>
          <w:rFonts w:asciiTheme="minorEastAsia" w:eastAsiaTheme="minorEastAsia" w:hAnsiTheme="minorEastAsia"/>
          <w:color w:val="auto"/>
          <w:sz w:val="22"/>
          <w:szCs w:val="22"/>
        </w:rPr>
      </w:pPr>
      <w:r w:rsidRPr="00DF6C71">
        <w:rPr>
          <w:rFonts w:asciiTheme="minorEastAsia" w:eastAsiaTheme="minorEastAsia" w:hAnsiTheme="minorEastAsia" w:hint="eastAsia"/>
          <w:color w:val="auto"/>
          <w:sz w:val="22"/>
          <w:szCs w:val="22"/>
        </w:rPr>
        <w:t>（２</w:t>
      </w:r>
      <w:r w:rsidR="00010076" w:rsidRPr="00DF6C71">
        <w:rPr>
          <w:rFonts w:asciiTheme="minorEastAsia" w:eastAsiaTheme="minorEastAsia" w:hAnsiTheme="minorEastAsia" w:hint="eastAsia"/>
          <w:color w:val="auto"/>
          <w:sz w:val="22"/>
          <w:szCs w:val="22"/>
        </w:rPr>
        <w:t>）</w:t>
      </w:r>
      <w:r w:rsidR="002566A7" w:rsidRPr="00DF6C71">
        <w:rPr>
          <w:rFonts w:asciiTheme="minorEastAsia" w:eastAsiaTheme="minorEastAsia" w:hAnsiTheme="minorEastAsia" w:hint="eastAsia"/>
          <w:color w:val="auto"/>
          <w:sz w:val="22"/>
          <w:szCs w:val="22"/>
        </w:rPr>
        <w:t>支援機関及び</w:t>
      </w:r>
      <w:r w:rsidR="00FC6FC9" w:rsidRPr="00DF6C71">
        <w:rPr>
          <w:rFonts w:asciiTheme="minorEastAsia" w:eastAsiaTheme="minorEastAsia" w:hAnsiTheme="minorEastAsia" w:hint="eastAsia"/>
          <w:color w:val="auto"/>
          <w:sz w:val="22"/>
          <w:szCs w:val="22"/>
        </w:rPr>
        <w:t>当該機関から</w:t>
      </w:r>
      <w:r w:rsidR="007F75A3" w:rsidRPr="00DF6C71">
        <w:rPr>
          <w:rFonts w:asciiTheme="minorEastAsia" w:eastAsiaTheme="minorEastAsia" w:hAnsiTheme="minorEastAsia" w:hint="eastAsia"/>
          <w:color w:val="auto"/>
          <w:sz w:val="22"/>
          <w:szCs w:val="22"/>
        </w:rPr>
        <w:t>支援又は認定を受けていることの</w:t>
      </w:r>
      <w:r w:rsidR="004E08F7" w:rsidRPr="00DF6C71">
        <w:rPr>
          <w:rFonts w:asciiTheme="minorEastAsia" w:eastAsiaTheme="minorEastAsia" w:hAnsiTheme="minorEastAsia" w:hint="eastAsia"/>
          <w:color w:val="auto"/>
          <w:sz w:val="22"/>
          <w:szCs w:val="22"/>
        </w:rPr>
        <w:t>確認書類</w:t>
      </w:r>
      <w:r w:rsidR="002566A7" w:rsidRPr="00DF6C71">
        <w:rPr>
          <w:rFonts w:asciiTheme="minorEastAsia" w:eastAsiaTheme="minorEastAsia" w:hAnsiTheme="minorEastAsia" w:hint="eastAsia"/>
          <w:color w:val="auto"/>
          <w:sz w:val="22"/>
          <w:szCs w:val="22"/>
        </w:rPr>
        <w:t>を指定</w:t>
      </w:r>
    </w:p>
    <w:p w14:paraId="44253413" w14:textId="1565237C" w:rsidR="006162C8" w:rsidRPr="00DF6C71" w:rsidRDefault="002566A7" w:rsidP="002825BE">
      <w:pPr>
        <w:pStyle w:val="Default"/>
        <w:ind w:left="220" w:hangingChars="100" w:hanging="220"/>
        <w:rPr>
          <w:rFonts w:asciiTheme="minorEastAsia" w:eastAsiaTheme="minorEastAsia" w:hAnsiTheme="minorEastAsia"/>
          <w:color w:val="auto"/>
          <w:sz w:val="22"/>
          <w:szCs w:val="22"/>
        </w:rPr>
      </w:pPr>
      <w:r w:rsidRPr="00DF6C71">
        <w:rPr>
          <w:rFonts w:asciiTheme="minorEastAsia" w:eastAsiaTheme="minorEastAsia" w:hAnsiTheme="minorEastAsia" w:hint="eastAsia"/>
          <w:color w:val="auto"/>
          <w:sz w:val="22"/>
          <w:szCs w:val="22"/>
        </w:rPr>
        <w:t>（３）</w:t>
      </w:r>
      <w:r w:rsidR="002825BE" w:rsidRPr="00DF6C71">
        <w:rPr>
          <w:rFonts w:asciiTheme="minorEastAsia" w:eastAsiaTheme="minorEastAsia" w:hAnsiTheme="minorEastAsia" w:hint="eastAsia"/>
          <w:color w:val="auto"/>
          <w:sz w:val="22"/>
          <w:szCs w:val="22"/>
        </w:rPr>
        <w:t>取扱金融機関と本制度の実施に必要な事項について</w:t>
      </w:r>
      <w:r w:rsidR="00E63433" w:rsidRPr="00DF6C71">
        <w:rPr>
          <w:rFonts w:asciiTheme="minorEastAsia" w:eastAsiaTheme="minorEastAsia" w:hAnsiTheme="minorEastAsia" w:hint="eastAsia"/>
          <w:color w:val="auto"/>
          <w:sz w:val="22"/>
          <w:szCs w:val="22"/>
        </w:rPr>
        <w:t>、必要に応じて別途協定等を締結するとともに、必要な要綱等を</w:t>
      </w:r>
      <w:r w:rsidR="00270E67">
        <w:rPr>
          <w:rFonts w:asciiTheme="minorEastAsia" w:eastAsiaTheme="minorEastAsia" w:hAnsiTheme="minorEastAsia" w:hint="eastAsia"/>
          <w:color w:val="auto"/>
          <w:sz w:val="22"/>
          <w:szCs w:val="22"/>
        </w:rPr>
        <w:t>制定</w:t>
      </w:r>
    </w:p>
    <w:p w14:paraId="624B8CA0" w14:textId="5BBBF40A" w:rsidR="002E7AB8" w:rsidRPr="00DF6C71" w:rsidRDefault="002566A7" w:rsidP="00010076">
      <w:pPr>
        <w:pStyle w:val="Default"/>
        <w:ind w:left="440" w:hangingChars="200" w:hanging="440"/>
        <w:rPr>
          <w:rFonts w:asciiTheme="minorEastAsia" w:eastAsiaTheme="minorEastAsia" w:hAnsiTheme="minorEastAsia"/>
          <w:color w:val="auto"/>
          <w:sz w:val="22"/>
          <w:szCs w:val="22"/>
        </w:rPr>
      </w:pPr>
      <w:r w:rsidRPr="00DF6C71">
        <w:rPr>
          <w:rFonts w:asciiTheme="minorEastAsia" w:eastAsiaTheme="minorEastAsia" w:hAnsiTheme="minorEastAsia" w:hint="eastAsia"/>
          <w:color w:val="auto"/>
          <w:sz w:val="22"/>
          <w:szCs w:val="22"/>
        </w:rPr>
        <w:t>（４</w:t>
      </w:r>
      <w:r w:rsidR="00010076" w:rsidRPr="00DF6C71">
        <w:rPr>
          <w:rFonts w:asciiTheme="minorEastAsia" w:eastAsiaTheme="minorEastAsia" w:hAnsiTheme="minorEastAsia" w:hint="eastAsia"/>
          <w:color w:val="auto"/>
          <w:sz w:val="22"/>
          <w:szCs w:val="22"/>
        </w:rPr>
        <w:t>）</w:t>
      </w:r>
      <w:r w:rsidR="0068785D" w:rsidRPr="00DF6C71">
        <w:rPr>
          <w:rFonts w:asciiTheme="minorEastAsia" w:eastAsiaTheme="minorEastAsia" w:hAnsiTheme="minorEastAsia" w:hint="eastAsia"/>
          <w:color w:val="auto"/>
          <w:sz w:val="22"/>
          <w:szCs w:val="22"/>
        </w:rPr>
        <w:t>予算の範囲内において、</w:t>
      </w:r>
      <w:r w:rsidR="00BB4520">
        <w:rPr>
          <w:rFonts w:asciiTheme="minorEastAsia" w:eastAsiaTheme="minorEastAsia" w:hAnsiTheme="minorEastAsia" w:hint="eastAsia"/>
          <w:color w:val="auto"/>
          <w:sz w:val="22"/>
          <w:szCs w:val="22"/>
        </w:rPr>
        <w:t>本補助金により、補助対象事業者</w:t>
      </w:r>
      <w:r w:rsidR="002825BE" w:rsidRPr="00DF6C71">
        <w:rPr>
          <w:rFonts w:asciiTheme="minorEastAsia" w:eastAsiaTheme="minorEastAsia" w:hAnsiTheme="minorEastAsia" w:hint="eastAsia"/>
          <w:color w:val="auto"/>
          <w:sz w:val="22"/>
          <w:szCs w:val="22"/>
        </w:rPr>
        <w:t>が私募債発行時に要する費用の一部を補助</w:t>
      </w:r>
    </w:p>
    <w:p w14:paraId="07F6A376" w14:textId="46597653" w:rsidR="00403A1A" w:rsidRPr="00DF6C71" w:rsidRDefault="000E7EC0" w:rsidP="00D732AB">
      <w:pPr>
        <w:pStyle w:val="Default"/>
        <w:rPr>
          <w:rFonts w:asciiTheme="minorEastAsia" w:eastAsiaTheme="minorEastAsia" w:hAnsiTheme="minorEastAsia"/>
          <w:color w:val="auto"/>
          <w:sz w:val="22"/>
          <w:szCs w:val="22"/>
        </w:rPr>
      </w:pPr>
      <w:r w:rsidRPr="00DF6C71">
        <w:rPr>
          <w:rFonts w:asciiTheme="minorEastAsia" w:eastAsiaTheme="minorEastAsia" w:hAnsiTheme="minorEastAsia" w:hint="eastAsia"/>
          <w:color w:val="auto"/>
          <w:sz w:val="22"/>
          <w:szCs w:val="22"/>
        </w:rPr>
        <w:t>（</w:t>
      </w:r>
      <w:r w:rsidR="002566A7" w:rsidRPr="00DF6C71">
        <w:rPr>
          <w:rFonts w:asciiTheme="minorEastAsia" w:eastAsiaTheme="minorEastAsia" w:hAnsiTheme="minorEastAsia" w:hint="eastAsia"/>
          <w:color w:val="auto"/>
          <w:sz w:val="22"/>
          <w:szCs w:val="22"/>
        </w:rPr>
        <w:t>５</w:t>
      </w:r>
      <w:r w:rsidR="00010076" w:rsidRPr="00DF6C71">
        <w:rPr>
          <w:rFonts w:asciiTheme="minorEastAsia" w:eastAsiaTheme="minorEastAsia" w:hAnsiTheme="minorEastAsia" w:hint="eastAsia"/>
          <w:color w:val="auto"/>
          <w:sz w:val="22"/>
          <w:szCs w:val="22"/>
        </w:rPr>
        <w:t>）</w:t>
      </w:r>
      <w:r w:rsidR="00403A1A" w:rsidRPr="00DF6C71">
        <w:rPr>
          <w:rFonts w:asciiTheme="minorEastAsia" w:eastAsiaTheme="minorEastAsia" w:hAnsiTheme="minorEastAsia" w:hint="eastAsia"/>
          <w:color w:val="auto"/>
          <w:sz w:val="22"/>
          <w:szCs w:val="22"/>
        </w:rPr>
        <w:t>取扱金融機関に対する</w:t>
      </w:r>
      <w:r w:rsidR="00BB4520">
        <w:rPr>
          <w:rFonts w:asciiTheme="minorEastAsia" w:eastAsiaTheme="minorEastAsia" w:hAnsiTheme="minorEastAsia" w:hint="eastAsia"/>
          <w:color w:val="auto"/>
          <w:sz w:val="22"/>
          <w:szCs w:val="22"/>
        </w:rPr>
        <w:t>本補助金の</w:t>
      </w:r>
      <w:r w:rsidR="00403A1A" w:rsidRPr="00DF6C71">
        <w:rPr>
          <w:rFonts w:asciiTheme="minorEastAsia" w:eastAsiaTheme="minorEastAsia" w:hAnsiTheme="minorEastAsia" w:hint="eastAsia"/>
          <w:color w:val="auto"/>
          <w:sz w:val="22"/>
          <w:szCs w:val="22"/>
        </w:rPr>
        <w:t>予算執行状況の連絡（月</w:t>
      </w:r>
      <w:r w:rsidR="00DE789D" w:rsidRPr="00DF6C71">
        <w:rPr>
          <w:rFonts w:asciiTheme="minorEastAsia" w:eastAsiaTheme="minorEastAsia" w:hAnsiTheme="minorEastAsia" w:hint="eastAsia"/>
          <w:color w:val="auto"/>
          <w:sz w:val="22"/>
          <w:szCs w:val="22"/>
        </w:rPr>
        <w:t>１</w:t>
      </w:r>
      <w:r w:rsidR="00403A1A" w:rsidRPr="00DF6C71">
        <w:rPr>
          <w:rFonts w:asciiTheme="minorEastAsia" w:eastAsiaTheme="minorEastAsia" w:hAnsiTheme="minorEastAsia" w:hint="eastAsia"/>
          <w:color w:val="auto"/>
          <w:sz w:val="22"/>
          <w:szCs w:val="22"/>
        </w:rPr>
        <w:t>回</w:t>
      </w:r>
      <w:r w:rsidR="00FC4C1D" w:rsidRPr="00DF6C71">
        <w:rPr>
          <w:rFonts w:asciiTheme="minorEastAsia" w:eastAsiaTheme="minorEastAsia" w:hAnsiTheme="minorEastAsia" w:hint="eastAsia"/>
          <w:color w:val="auto"/>
          <w:sz w:val="22"/>
          <w:szCs w:val="22"/>
        </w:rPr>
        <w:t>程度</w:t>
      </w:r>
      <w:r w:rsidR="00403A1A" w:rsidRPr="00DF6C71">
        <w:rPr>
          <w:rFonts w:asciiTheme="minorEastAsia" w:eastAsiaTheme="minorEastAsia" w:hAnsiTheme="minorEastAsia" w:hint="eastAsia"/>
          <w:color w:val="auto"/>
          <w:sz w:val="22"/>
          <w:szCs w:val="22"/>
        </w:rPr>
        <w:t>）</w:t>
      </w:r>
    </w:p>
    <w:p w14:paraId="519F3F00" w14:textId="548E11DA" w:rsidR="006162C8" w:rsidRPr="00DF6C71" w:rsidRDefault="002566A7" w:rsidP="00D732AB">
      <w:pPr>
        <w:pStyle w:val="Default"/>
        <w:rPr>
          <w:rFonts w:asciiTheme="minorEastAsia" w:eastAsiaTheme="minorEastAsia" w:hAnsiTheme="minorEastAsia"/>
          <w:color w:val="auto"/>
          <w:sz w:val="22"/>
          <w:szCs w:val="22"/>
        </w:rPr>
      </w:pPr>
      <w:r w:rsidRPr="00DF6C71">
        <w:rPr>
          <w:rFonts w:asciiTheme="minorEastAsia" w:eastAsiaTheme="minorEastAsia" w:hAnsiTheme="minorEastAsia" w:hint="eastAsia"/>
          <w:color w:val="auto"/>
          <w:sz w:val="22"/>
          <w:szCs w:val="22"/>
        </w:rPr>
        <w:t>（６</w:t>
      </w:r>
      <w:r w:rsidR="00403A1A" w:rsidRPr="00DF6C71">
        <w:rPr>
          <w:rFonts w:asciiTheme="minorEastAsia" w:eastAsiaTheme="minorEastAsia" w:hAnsiTheme="minorEastAsia" w:hint="eastAsia"/>
          <w:color w:val="auto"/>
          <w:sz w:val="22"/>
          <w:szCs w:val="22"/>
        </w:rPr>
        <w:t>）</w:t>
      </w:r>
      <w:r w:rsidR="00BB4520">
        <w:rPr>
          <w:rFonts w:asciiTheme="minorEastAsia" w:eastAsiaTheme="minorEastAsia" w:hAnsiTheme="minorEastAsia" w:hint="eastAsia"/>
          <w:color w:val="auto"/>
          <w:sz w:val="22"/>
          <w:szCs w:val="22"/>
        </w:rPr>
        <w:t>補助対象事業者への本</w:t>
      </w:r>
      <w:r w:rsidR="00197AB0" w:rsidRPr="00DF6C71">
        <w:rPr>
          <w:rFonts w:asciiTheme="minorEastAsia" w:eastAsiaTheme="minorEastAsia" w:hAnsiTheme="minorEastAsia" w:hint="eastAsia"/>
          <w:color w:val="auto"/>
          <w:sz w:val="22"/>
          <w:szCs w:val="22"/>
        </w:rPr>
        <w:t>補助金の</w:t>
      </w:r>
      <w:r w:rsidR="00BB4520">
        <w:rPr>
          <w:rFonts w:asciiTheme="minorEastAsia" w:eastAsiaTheme="minorEastAsia" w:hAnsiTheme="minorEastAsia" w:hint="eastAsia"/>
          <w:color w:val="auto"/>
          <w:sz w:val="22"/>
          <w:szCs w:val="22"/>
        </w:rPr>
        <w:t>交付</w:t>
      </w:r>
      <w:r w:rsidR="00197AB0" w:rsidRPr="00DF6C71">
        <w:rPr>
          <w:rFonts w:asciiTheme="minorEastAsia" w:eastAsiaTheme="minorEastAsia" w:hAnsiTheme="minorEastAsia" w:hint="eastAsia"/>
          <w:color w:val="auto"/>
          <w:sz w:val="22"/>
          <w:szCs w:val="22"/>
        </w:rPr>
        <w:t>に関する検査</w:t>
      </w:r>
    </w:p>
    <w:p w14:paraId="17D5B337" w14:textId="77777777" w:rsidR="000C1F88" w:rsidRPr="00CE5AFA" w:rsidRDefault="000C1F88">
      <w:pPr>
        <w:widowControl/>
        <w:jc w:val="left"/>
        <w:rPr>
          <w:rFonts w:asciiTheme="minorEastAsia" w:eastAsiaTheme="minorEastAsia" w:hAnsiTheme="minorEastAsia"/>
          <w:sz w:val="22"/>
          <w:szCs w:val="22"/>
        </w:rPr>
      </w:pPr>
    </w:p>
    <w:p w14:paraId="1DB6EE0E" w14:textId="05919C31" w:rsidR="00AC1B91" w:rsidRPr="00CE5AFA" w:rsidRDefault="005B07BD" w:rsidP="00AC1B91">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AC1B91" w:rsidRPr="00CE5AFA">
        <w:rPr>
          <w:rFonts w:asciiTheme="majorEastAsia" w:eastAsiaTheme="majorEastAsia" w:hAnsiTheme="majorEastAsia" w:hint="eastAsia"/>
          <w:sz w:val="22"/>
          <w:szCs w:val="22"/>
        </w:rPr>
        <w:t xml:space="preserve">　事業の実施期間</w:t>
      </w:r>
    </w:p>
    <w:p w14:paraId="6221B77E" w14:textId="450288ED" w:rsidR="00A63052" w:rsidRDefault="00AC1B91" w:rsidP="00A63052">
      <w:pPr>
        <w:pStyle w:val="Default"/>
        <w:ind w:firstLineChars="200" w:firstLine="440"/>
        <w:rPr>
          <w:rFonts w:hAnsi="ＭＳ 明朝"/>
          <w:color w:val="auto"/>
          <w:sz w:val="22"/>
          <w:szCs w:val="22"/>
        </w:rPr>
      </w:pPr>
      <w:r w:rsidRPr="00CE5AFA">
        <w:rPr>
          <w:rFonts w:hAnsi="ＭＳ 明朝" w:hint="eastAsia"/>
          <w:color w:val="auto"/>
          <w:sz w:val="22"/>
          <w:szCs w:val="22"/>
        </w:rPr>
        <w:t>本事業の実施期間は、</w:t>
      </w:r>
      <w:r w:rsidR="00E63433" w:rsidRPr="00E63433">
        <w:rPr>
          <w:rFonts w:hAnsi="ＭＳ 明朝" w:hint="eastAsia"/>
          <w:color w:val="auto"/>
          <w:sz w:val="22"/>
          <w:szCs w:val="22"/>
        </w:rPr>
        <w:t>事業の開始日から</w:t>
      </w:r>
      <w:r w:rsidR="00E63433">
        <w:rPr>
          <w:rFonts w:hAnsi="ＭＳ 明朝" w:hint="eastAsia"/>
          <w:color w:val="auto"/>
          <w:sz w:val="22"/>
          <w:szCs w:val="22"/>
        </w:rPr>
        <w:t>令和６年</w:t>
      </w:r>
      <w:r w:rsidR="00E63433" w:rsidRPr="00E63433">
        <w:rPr>
          <w:rFonts w:hAnsi="ＭＳ 明朝" w:hint="eastAsia"/>
          <w:color w:val="auto"/>
          <w:sz w:val="22"/>
          <w:szCs w:val="22"/>
        </w:rPr>
        <w:t>３月３１日までの期間</w:t>
      </w:r>
      <w:r w:rsidR="00E63433">
        <w:rPr>
          <w:rFonts w:hAnsi="ＭＳ 明朝" w:hint="eastAsia"/>
          <w:color w:val="auto"/>
          <w:sz w:val="22"/>
          <w:szCs w:val="22"/>
        </w:rPr>
        <w:t>とします。</w:t>
      </w:r>
    </w:p>
    <w:p w14:paraId="0D4BB4C8" w14:textId="17C0C1DA" w:rsidR="00403A1A" w:rsidRPr="00CE5AFA" w:rsidRDefault="00403A1A" w:rsidP="00403A1A">
      <w:pPr>
        <w:pStyle w:val="Default"/>
        <w:ind w:leftChars="200" w:left="420"/>
        <w:rPr>
          <w:rFonts w:hAnsi="ＭＳ 明朝"/>
          <w:color w:val="auto"/>
          <w:sz w:val="22"/>
          <w:szCs w:val="22"/>
        </w:rPr>
      </w:pPr>
      <w:r>
        <w:rPr>
          <w:rFonts w:hAnsi="ＭＳ 明朝" w:hint="eastAsia"/>
          <w:color w:val="auto"/>
          <w:sz w:val="22"/>
          <w:szCs w:val="22"/>
        </w:rPr>
        <w:t>ただし、</w:t>
      </w:r>
      <w:r w:rsidR="00BB4520">
        <w:rPr>
          <w:rFonts w:hAnsi="ＭＳ 明朝" w:hint="eastAsia"/>
          <w:color w:val="auto"/>
          <w:sz w:val="22"/>
          <w:szCs w:val="22"/>
        </w:rPr>
        <w:t>補助対象事業者</w:t>
      </w:r>
      <w:r>
        <w:rPr>
          <w:rFonts w:hAnsi="ＭＳ 明朝" w:hint="eastAsia"/>
          <w:color w:val="auto"/>
          <w:sz w:val="22"/>
          <w:szCs w:val="22"/>
        </w:rPr>
        <w:t>から都への</w:t>
      </w:r>
      <w:r w:rsidR="00BB4520">
        <w:rPr>
          <w:rFonts w:hAnsi="ＭＳ 明朝" w:hint="eastAsia"/>
          <w:color w:val="auto"/>
          <w:sz w:val="22"/>
          <w:szCs w:val="22"/>
        </w:rPr>
        <w:t>本</w:t>
      </w:r>
      <w:r>
        <w:rPr>
          <w:rFonts w:hAnsi="ＭＳ 明朝" w:hint="eastAsia"/>
          <w:color w:val="auto"/>
          <w:sz w:val="22"/>
          <w:szCs w:val="22"/>
        </w:rPr>
        <w:t>補助金交付申請は</w:t>
      </w:r>
      <w:r w:rsidRPr="00403A1A">
        <w:rPr>
          <w:rFonts w:hAnsi="ＭＳ 明朝" w:hint="eastAsia"/>
          <w:color w:val="auto"/>
          <w:sz w:val="22"/>
          <w:szCs w:val="22"/>
        </w:rPr>
        <w:t>令和６年２月２８日までに</w:t>
      </w:r>
      <w:r w:rsidR="00BB4520">
        <w:rPr>
          <w:rFonts w:hAnsi="ＭＳ 明朝" w:hint="eastAsia"/>
          <w:color w:val="auto"/>
          <w:sz w:val="22"/>
          <w:szCs w:val="22"/>
        </w:rPr>
        <w:t>行うこととし</w:t>
      </w:r>
      <w:r w:rsidR="00FC4C1D">
        <w:rPr>
          <w:rFonts w:hAnsi="ＭＳ 明朝" w:hint="eastAsia"/>
          <w:color w:val="auto"/>
          <w:sz w:val="22"/>
          <w:szCs w:val="22"/>
        </w:rPr>
        <w:t>、補助対象の私募債が同年３月３１日までに発行される</w:t>
      </w:r>
      <w:r w:rsidR="00BB4520">
        <w:rPr>
          <w:rFonts w:hAnsi="ＭＳ 明朝" w:hint="eastAsia"/>
          <w:color w:val="auto"/>
          <w:sz w:val="22"/>
          <w:szCs w:val="22"/>
        </w:rPr>
        <w:t>必要があります</w:t>
      </w:r>
      <w:r>
        <w:rPr>
          <w:rFonts w:hAnsi="ＭＳ 明朝" w:hint="eastAsia"/>
          <w:color w:val="auto"/>
          <w:sz w:val="22"/>
          <w:szCs w:val="22"/>
        </w:rPr>
        <w:t>。</w:t>
      </w:r>
    </w:p>
    <w:p w14:paraId="77D6722B" w14:textId="77777777" w:rsidR="00496F6E" w:rsidRDefault="00496F6E" w:rsidP="00083B73">
      <w:pPr>
        <w:pStyle w:val="Default"/>
        <w:rPr>
          <w:rFonts w:hAnsi="ＭＳ 明朝"/>
          <w:color w:val="auto"/>
          <w:sz w:val="22"/>
          <w:szCs w:val="22"/>
        </w:rPr>
      </w:pPr>
    </w:p>
    <w:p w14:paraId="6FFD4B89" w14:textId="15219D10" w:rsidR="00AC1B91" w:rsidRPr="00CE5AFA" w:rsidRDefault="005B07BD" w:rsidP="00AC1B91">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905F9F" w:rsidRPr="00CE5AFA">
        <w:rPr>
          <w:rFonts w:asciiTheme="majorEastAsia" w:eastAsiaTheme="majorEastAsia" w:hAnsiTheme="majorEastAsia" w:hint="eastAsia"/>
          <w:sz w:val="22"/>
          <w:szCs w:val="22"/>
        </w:rPr>
        <w:t xml:space="preserve">　事業</w:t>
      </w:r>
      <w:r w:rsidR="00AC1B91" w:rsidRPr="00CE5AFA">
        <w:rPr>
          <w:rFonts w:asciiTheme="majorEastAsia" w:eastAsiaTheme="majorEastAsia" w:hAnsiTheme="majorEastAsia" w:hint="eastAsia"/>
          <w:sz w:val="22"/>
          <w:szCs w:val="22"/>
        </w:rPr>
        <w:t>規模</w:t>
      </w:r>
    </w:p>
    <w:p w14:paraId="6347CB3E" w14:textId="77777777" w:rsidR="00905F9F" w:rsidRPr="00CE5AFA" w:rsidRDefault="00905F9F" w:rsidP="00A63052">
      <w:pPr>
        <w:pStyle w:val="Default"/>
        <w:ind w:firstLineChars="200" w:firstLine="440"/>
        <w:rPr>
          <w:rFonts w:hAnsi="ＭＳ 明朝"/>
          <w:color w:val="auto"/>
          <w:sz w:val="22"/>
          <w:szCs w:val="22"/>
        </w:rPr>
      </w:pPr>
      <w:r w:rsidRPr="00CE5AFA">
        <w:rPr>
          <w:rFonts w:hAnsi="ＭＳ 明朝" w:hint="eastAsia"/>
          <w:color w:val="auto"/>
          <w:sz w:val="22"/>
          <w:szCs w:val="22"/>
        </w:rPr>
        <w:t>本事業が想定する事業規模は、以下のとおりです。</w:t>
      </w:r>
    </w:p>
    <w:p w14:paraId="6D70BBEC" w14:textId="58D99094" w:rsidR="00E63433" w:rsidRPr="00DF6C71" w:rsidRDefault="00E63433" w:rsidP="00E63433">
      <w:pPr>
        <w:pStyle w:val="Default"/>
        <w:ind w:firstLineChars="100" w:firstLine="220"/>
        <w:rPr>
          <w:rFonts w:hAnsi="ＭＳ 明朝"/>
          <w:color w:val="auto"/>
          <w:sz w:val="22"/>
          <w:szCs w:val="22"/>
        </w:rPr>
      </w:pPr>
      <w:r w:rsidRPr="00E63433">
        <w:rPr>
          <w:rFonts w:hAnsi="ＭＳ 明朝" w:hint="eastAsia"/>
          <w:color w:val="auto"/>
          <w:sz w:val="22"/>
          <w:szCs w:val="22"/>
        </w:rPr>
        <w:t>・</w:t>
      </w:r>
      <w:r w:rsidR="00BB4520">
        <w:rPr>
          <w:rFonts w:hAnsi="ＭＳ 明朝" w:hint="eastAsia"/>
          <w:color w:val="auto"/>
          <w:sz w:val="22"/>
          <w:szCs w:val="22"/>
        </w:rPr>
        <w:t>本</w:t>
      </w:r>
      <w:r w:rsidRPr="00E63433">
        <w:rPr>
          <w:rFonts w:hAnsi="ＭＳ 明朝" w:hint="eastAsia"/>
          <w:color w:val="auto"/>
          <w:sz w:val="22"/>
          <w:szCs w:val="22"/>
        </w:rPr>
        <w:t>補助金の</w:t>
      </w:r>
      <w:r w:rsidR="00BB4520">
        <w:rPr>
          <w:rFonts w:hAnsi="ＭＳ 明朝" w:hint="eastAsia"/>
          <w:color w:val="auto"/>
          <w:sz w:val="22"/>
          <w:szCs w:val="22"/>
        </w:rPr>
        <w:t>予算</w:t>
      </w:r>
      <w:r w:rsidRPr="00E63433">
        <w:rPr>
          <w:rFonts w:hAnsi="ＭＳ 明朝" w:hint="eastAsia"/>
          <w:color w:val="auto"/>
          <w:sz w:val="22"/>
          <w:szCs w:val="22"/>
        </w:rPr>
        <w:t xml:space="preserve">額　　</w:t>
      </w:r>
      <w:r w:rsidR="00686579">
        <w:rPr>
          <w:rFonts w:hAnsi="ＭＳ 明朝" w:hint="eastAsia"/>
          <w:color w:val="auto"/>
          <w:sz w:val="22"/>
          <w:szCs w:val="22"/>
        </w:rPr>
        <w:t>40,00</w:t>
      </w:r>
      <w:r w:rsidR="00686579" w:rsidRPr="00DF6C71">
        <w:rPr>
          <w:rFonts w:hAnsi="ＭＳ 明朝" w:hint="eastAsia"/>
          <w:color w:val="auto"/>
          <w:sz w:val="22"/>
          <w:szCs w:val="22"/>
        </w:rPr>
        <w:t>0</w:t>
      </w:r>
      <w:r w:rsidRPr="00DF6C71">
        <w:rPr>
          <w:rFonts w:hAnsi="ＭＳ 明朝" w:hint="eastAsia"/>
          <w:color w:val="auto"/>
          <w:sz w:val="22"/>
          <w:szCs w:val="22"/>
        </w:rPr>
        <w:t>千円</w:t>
      </w:r>
    </w:p>
    <w:p w14:paraId="544CE8C2" w14:textId="506B6AF7" w:rsidR="00905F9F" w:rsidRPr="00DF6C71" w:rsidRDefault="00905F9F" w:rsidP="00E63433">
      <w:pPr>
        <w:pStyle w:val="Default"/>
        <w:ind w:firstLineChars="100" w:firstLine="220"/>
        <w:rPr>
          <w:rFonts w:hAnsi="ＭＳ 明朝"/>
          <w:color w:val="auto"/>
          <w:sz w:val="22"/>
          <w:szCs w:val="22"/>
        </w:rPr>
      </w:pPr>
      <w:r w:rsidRPr="00DF6C71">
        <w:rPr>
          <w:rFonts w:hAnsi="ＭＳ 明朝" w:hint="eastAsia"/>
          <w:color w:val="auto"/>
          <w:sz w:val="22"/>
          <w:szCs w:val="22"/>
        </w:rPr>
        <w:t>・</w:t>
      </w:r>
      <w:r w:rsidR="00BB4520">
        <w:rPr>
          <w:rFonts w:hAnsi="ＭＳ 明朝" w:hint="eastAsia"/>
          <w:color w:val="auto"/>
          <w:sz w:val="22"/>
          <w:szCs w:val="22"/>
        </w:rPr>
        <w:t>令和５年度</w:t>
      </w:r>
      <w:r w:rsidR="00686579" w:rsidRPr="00DF6C71">
        <w:rPr>
          <w:rFonts w:hAnsi="ＭＳ 明朝" w:hint="eastAsia"/>
          <w:color w:val="auto"/>
          <w:sz w:val="22"/>
          <w:szCs w:val="22"/>
        </w:rPr>
        <w:t>補助</w:t>
      </w:r>
      <w:r w:rsidR="00A63052" w:rsidRPr="00DF6C71">
        <w:rPr>
          <w:rFonts w:hAnsi="ＭＳ 明朝" w:hint="eastAsia"/>
          <w:color w:val="auto"/>
          <w:sz w:val="22"/>
          <w:szCs w:val="22"/>
        </w:rPr>
        <w:t>件数</w:t>
      </w:r>
      <w:r w:rsidR="00BB4520">
        <w:rPr>
          <w:rFonts w:hAnsi="ＭＳ 明朝" w:hint="eastAsia"/>
          <w:color w:val="auto"/>
          <w:sz w:val="22"/>
          <w:szCs w:val="22"/>
        </w:rPr>
        <w:t xml:space="preserve">　</w:t>
      </w:r>
      <w:r w:rsidRPr="00DF6C71">
        <w:rPr>
          <w:rFonts w:hAnsi="ＭＳ 明朝" w:hint="eastAsia"/>
          <w:color w:val="auto"/>
          <w:sz w:val="22"/>
          <w:szCs w:val="22"/>
        </w:rPr>
        <w:t>概ね</w:t>
      </w:r>
      <w:r w:rsidR="00686579" w:rsidRPr="00DF6C71">
        <w:rPr>
          <w:rFonts w:hAnsi="ＭＳ 明朝" w:hint="eastAsia"/>
          <w:color w:val="auto"/>
          <w:sz w:val="22"/>
          <w:szCs w:val="22"/>
        </w:rPr>
        <w:t>20</w:t>
      </w:r>
      <w:r w:rsidR="00D26EE0" w:rsidRPr="00DF6C71">
        <w:rPr>
          <w:rFonts w:hAnsi="ＭＳ 明朝" w:hint="eastAsia"/>
          <w:color w:val="auto"/>
          <w:sz w:val="22"/>
          <w:szCs w:val="22"/>
        </w:rPr>
        <w:t>件</w:t>
      </w:r>
      <w:r w:rsidR="00BB4520">
        <w:rPr>
          <w:rFonts w:hAnsi="ＭＳ 明朝" w:hint="eastAsia"/>
          <w:color w:val="auto"/>
          <w:sz w:val="22"/>
          <w:szCs w:val="22"/>
        </w:rPr>
        <w:t>を予定</w:t>
      </w:r>
    </w:p>
    <w:p w14:paraId="627B8F5D" w14:textId="78B99073" w:rsidR="00AC1B91" w:rsidRPr="00DF6C71" w:rsidRDefault="00AC1B91">
      <w:pPr>
        <w:widowControl/>
        <w:jc w:val="left"/>
        <w:rPr>
          <w:rFonts w:asciiTheme="minorEastAsia" w:eastAsiaTheme="minorEastAsia" w:hAnsiTheme="minorEastAsia"/>
          <w:sz w:val="22"/>
          <w:szCs w:val="22"/>
        </w:rPr>
      </w:pPr>
    </w:p>
    <w:p w14:paraId="7350B282" w14:textId="61089DE0" w:rsidR="00686579" w:rsidRPr="00061963" w:rsidRDefault="005B07BD" w:rsidP="00686579">
      <w:pPr>
        <w:pStyle w:val="Default"/>
        <w:rPr>
          <w:rFonts w:asciiTheme="majorEastAsia" w:eastAsiaTheme="majorEastAsia" w:hAnsiTheme="majorEastAsia"/>
          <w:color w:val="auto"/>
          <w:sz w:val="22"/>
          <w:szCs w:val="22"/>
        </w:rPr>
      </w:pPr>
      <w:r w:rsidRPr="00061963">
        <w:rPr>
          <w:rFonts w:asciiTheme="majorEastAsia" w:eastAsiaTheme="majorEastAsia" w:hAnsiTheme="majorEastAsia" w:hint="eastAsia"/>
          <w:color w:val="auto"/>
          <w:sz w:val="22"/>
          <w:szCs w:val="22"/>
        </w:rPr>
        <w:t>６</w:t>
      </w:r>
      <w:r w:rsidR="00686579" w:rsidRPr="00061963">
        <w:rPr>
          <w:rFonts w:asciiTheme="majorEastAsia" w:eastAsiaTheme="majorEastAsia" w:hAnsiTheme="majorEastAsia" w:hint="eastAsia"/>
          <w:color w:val="auto"/>
          <w:sz w:val="22"/>
          <w:szCs w:val="22"/>
        </w:rPr>
        <w:t xml:space="preserve">　補助</w:t>
      </w:r>
      <w:r w:rsidR="00AA40B0" w:rsidRPr="00061963">
        <w:rPr>
          <w:rFonts w:asciiTheme="majorEastAsia" w:eastAsiaTheme="majorEastAsia" w:hAnsiTheme="majorEastAsia" w:hint="eastAsia"/>
          <w:color w:val="auto"/>
          <w:sz w:val="22"/>
          <w:szCs w:val="22"/>
        </w:rPr>
        <w:t>条件及び</w:t>
      </w:r>
      <w:r w:rsidR="00686579" w:rsidRPr="00061963">
        <w:rPr>
          <w:rFonts w:asciiTheme="majorEastAsia" w:eastAsiaTheme="majorEastAsia" w:hAnsiTheme="majorEastAsia" w:hint="eastAsia"/>
          <w:color w:val="auto"/>
          <w:sz w:val="22"/>
          <w:szCs w:val="22"/>
        </w:rPr>
        <w:t>対象費用</w:t>
      </w:r>
    </w:p>
    <w:p w14:paraId="79DD13F8" w14:textId="40460B31" w:rsidR="00686579" w:rsidRPr="00DF6C71" w:rsidRDefault="00686579" w:rsidP="00686579">
      <w:pPr>
        <w:pStyle w:val="Default"/>
        <w:ind w:left="220" w:hangingChars="100" w:hanging="220"/>
        <w:rPr>
          <w:rFonts w:hAnsi="ＭＳ 明朝"/>
          <w:color w:val="auto"/>
          <w:sz w:val="22"/>
          <w:szCs w:val="22"/>
        </w:rPr>
      </w:pPr>
      <w:r w:rsidRPr="00DF6C71">
        <w:rPr>
          <w:rFonts w:hAnsi="ＭＳ 明朝" w:hint="eastAsia"/>
          <w:color w:val="auto"/>
          <w:sz w:val="22"/>
          <w:szCs w:val="22"/>
        </w:rPr>
        <w:t xml:space="preserve">　　</w:t>
      </w:r>
      <w:r w:rsidR="00AA40B0" w:rsidRPr="00DF6C71">
        <w:rPr>
          <w:rFonts w:hAnsi="ＭＳ 明朝" w:hint="eastAsia"/>
          <w:color w:val="auto"/>
          <w:sz w:val="22"/>
          <w:szCs w:val="22"/>
        </w:rPr>
        <w:t>本</w:t>
      </w:r>
      <w:r w:rsidRPr="00DF6C71">
        <w:rPr>
          <w:rFonts w:hAnsi="ＭＳ 明朝" w:hint="eastAsia"/>
          <w:color w:val="auto"/>
          <w:sz w:val="22"/>
          <w:szCs w:val="22"/>
        </w:rPr>
        <w:t>補助金は、</w:t>
      </w:r>
      <w:r w:rsidR="00BB4520">
        <w:rPr>
          <w:rFonts w:hAnsi="ＭＳ 明朝" w:hint="eastAsia"/>
          <w:color w:val="auto"/>
          <w:sz w:val="22"/>
          <w:szCs w:val="22"/>
        </w:rPr>
        <w:t>補助対象事業者</w:t>
      </w:r>
      <w:r w:rsidRPr="00DF6C71">
        <w:rPr>
          <w:rFonts w:hAnsi="ＭＳ 明朝" w:hint="eastAsia"/>
          <w:color w:val="auto"/>
          <w:sz w:val="22"/>
          <w:szCs w:val="22"/>
        </w:rPr>
        <w:t>が私募債発行時に負担する費用の２分の１以内の額を補助するもの</w:t>
      </w:r>
      <w:r w:rsidR="00BB4520">
        <w:rPr>
          <w:rFonts w:hAnsi="ＭＳ 明朝" w:hint="eastAsia"/>
          <w:color w:val="auto"/>
          <w:sz w:val="22"/>
          <w:szCs w:val="22"/>
        </w:rPr>
        <w:t>です</w:t>
      </w:r>
      <w:r w:rsidRPr="00DF6C71">
        <w:rPr>
          <w:rFonts w:hAnsi="ＭＳ 明朝" w:hint="eastAsia"/>
          <w:color w:val="auto"/>
          <w:sz w:val="22"/>
          <w:szCs w:val="22"/>
        </w:rPr>
        <w:t>。</w:t>
      </w:r>
      <w:r w:rsidR="00BB4520">
        <w:rPr>
          <w:rFonts w:hAnsi="ＭＳ 明朝" w:hint="eastAsia"/>
          <w:color w:val="auto"/>
          <w:sz w:val="22"/>
          <w:szCs w:val="22"/>
        </w:rPr>
        <w:t>１件当たりの補助金の上限額は200万円となります。</w:t>
      </w:r>
    </w:p>
    <w:p w14:paraId="0B5E1795" w14:textId="77777777" w:rsidR="000B2FD1" w:rsidRDefault="00686579" w:rsidP="00686579">
      <w:pPr>
        <w:pStyle w:val="Default"/>
        <w:ind w:leftChars="100" w:left="210" w:firstLineChars="100" w:firstLine="220"/>
        <w:rPr>
          <w:rFonts w:hAnsi="ＭＳ 明朝"/>
          <w:color w:val="auto"/>
          <w:sz w:val="22"/>
          <w:szCs w:val="22"/>
        </w:rPr>
      </w:pPr>
      <w:r w:rsidRPr="00DF6C71">
        <w:rPr>
          <w:rFonts w:hAnsi="ＭＳ 明朝" w:hint="eastAsia"/>
          <w:color w:val="auto"/>
          <w:sz w:val="22"/>
          <w:szCs w:val="22"/>
        </w:rPr>
        <w:t>ただし、対象とする費用は、</w:t>
      </w:r>
      <w:r w:rsidR="007940FA" w:rsidRPr="00DF6C71">
        <w:rPr>
          <w:rFonts w:hAnsi="ＭＳ 明朝" w:hint="eastAsia"/>
          <w:color w:val="auto"/>
          <w:sz w:val="22"/>
          <w:szCs w:val="22"/>
        </w:rPr>
        <w:t>株式会社証券保管振替機構に支払う手数料を除き、かつ</w:t>
      </w:r>
      <w:r w:rsidRPr="00DF6C71">
        <w:rPr>
          <w:rFonts w:hAnsi="ＭＳ 明朝" w:hint="eastAsia"/>
          <w:color w:val="auto"/>
          <w:sz w:val="22"/>
          <w:szCs w:val="22"/>
        </w:rPr>
        <w:t>保証料や利息</w:t>
      </w:r>
      <w:r w:rsidR="00C36BC2" w:rsidRPr="00DF6C71">
        <w:rPr>
          <w:rFonts w:hAnsi="ＭＳ 明朝" w:hint="eastAsia"/>
          <w:color w:val="auto"/>
          <w:sz w:val="22"/>
          <w:szCs w:val="22"/>
        </w:rPr>
        <w:t>等</w:t>
      </w:r>
      <w:r w:rsidRPr="00DF6C71">
        <w:rPr>
          <w:rFonts w:hAnsi="ＭＳ 明朝" w:hint="eastAsia"/>
          <w:color w:val="auto"/>
          <w:sz w:val="22"/>
          <w:szCs w:val="22"/>
        </w:rPr>
        <w:t>を除く発行時のみに発生する費用であって、あらかじめ取扱金融機関が都に申し出を行い、都の承認を得た手数料項目</w:t>
      </w:r>
      <w:r w:rsidR="00270E67">
        <w:rPr>
          <w:rFonts w:hAnsi="ＭＳ 明朝" w:hint="eastAsia"/>
          <w:color w:val="auto"/>
          <w:sz w:val="22"/>
          <w:szCs w:val="22"/>
        </w:rPr>
        <w:t>とします。</w:t>
      </w:r>
    </w:p>
    <w:p w14:paraId="3153FCEB" w14:textId="30F03CED" w:rsidR="00686579" w:rsidRPr="00DF6C71" w:rsidRDefault="00270E67" w:rsidP="000B2FD1">
      <w:pPr>
        <w:pStyle w:val="Default"/>
        <w:ind w:leftChars="100" w:left="210" w:firstLineChars="100" w:firstLine="220"/>
        <w:rPr>
          <w:rFonts w:hAnsi="ＭＳ 明朝"/>
          <w:color w:val="auto"/>
          <w:sz w:val="22"/>
          <w:szCs w:val="22"/>
        </w:rPr>
      </w:pPr>
      <w:r>
        <w:rPr>
          <w:rFonts w:hAnsi="ＭＳ 明朝" w:hint="eastAsia"/>
          <w:color w:val="auto"/>
          <w:sz w:val="22"/>
          <w:szCs w:val="22"/>
        </w:rPr>
        <w:t>なお、</w:t>
      </w:r>
      <w:r w:rsidR="00D63B2E" w:rsidRPr="00DF6C71">
        <w:rPr>
          <w:rFonts w:hAnsi="ＭＳ 明朝" w:hint="eastAsia"/>
          <w:color w:val="auto"/>
          <w:sz w:val="22"/>
          <w:szCs w:val="22"/>
        </w:rPr>
        <w:t>消費税及び地方消費税相当額</w:t>
      </w:r>
      <w:r>
        <w:rPr>
          <w:rFonts w:hAnsi="ＭＳ 明朝" w:hint="eastAsia"/>
          <w:color w:val="auto"/>
          <w:sz w:val="22"/>
          <w:szCs w:val="22"/>
        </w:rPr>
        <w:t>は補助対象経費から除外します。</w:t>
      </w:r>
    </w:p>
    <w:p w14:paraId="3D335FD0" w14:textId="77777777" w:rsidR="00686579" w:rsidRPr="00DF6C71" w:rsidRDefault="00686579">
      <w:pPr>
        <w:widowControl/>
        <w:jc w:val="left"/>
        <w:rPr>
          <w:rFonts w:asciiTheme="minorEastAsia" w:eastAsiaTheme="minorEastAsia" w:hAnsiTheme="minorEastAsia"/>
          <w:sz w:val="22"/>
          <w:szCs w:val="22"/>
        </w:rPr>
      </w:pPr>
    </w:p>
    <w:p w14:paraId="0F904BB0" w14:textId="52D03E6B" w:rsidR="00C43303" w:rsidRPr="00DF6C71" w:rsidRDefault="00C43303" w:rsidP="00D732AB">
      <w:pPr>
        <w:pStyle w:val="Default"/>
        <w:rPr>
          <w:rFonts w:asciiTheme="minorEastAsia" w:eastAsiaTheme="minorEastAsia" w:hAnsiTheme="minorEastAsia"/>
          <w:color w:val="auto"/>
          <w:sz w:val="22"/>
          <w:szCs w:val="22"/>
        </w:rPr>
      </w:pPr>
    </w:p>
    <w:p w14:paraId="7A2F8B37" w14:textId="43B1E847" w:rsidR="00A70C9D" w:rsidRPr="00DF6C71" w:rsidRDefault="00FA57D6" w:rsidP="00A70C9D">
      <w:pPr>
        <w:pStyle w:val="1"/>
      </w:pPr>
      <w:bookmarkStart w:id="3" w:name="_Toc138077442"/>
      <w:r w:rsidRPr="00DF6C71">
        <w:rPr>
          <w:rFonts w:hint="eastAsia"/>
        </w:rPr>
        <w:t>第３</w:t>
      </w:r>
      <w:r w:rsidR="00A70C9D" w:rsidRPr="00DF6C71">
        <w:rPr>
          <w:rFonts w:hint="eastAsia"/>
        </w:rPr>
        <w:t xml:space="preserve">　本事業の実施に当たっての留意事項</w:t>
      </w:r>
      <w:bookmarkEnd w:id="3"/>
    </w:p>
    <w:p w14:paraId="0CFCC009" w14:textId="77777777" w:rsidR="00FE376A" w:rsidRPr="00CE5AFA" w:rsidRDefault="00100B6D" w:rsidP="00FE376A">
      <w:pPr>
        <w:rPr>
          <w:rFonts w:asciiTheme="majorEastAsia" w:eastAsiaTheme="majorEastAsia" w:hAnsiTheme="majorEastAsia"/>
          <w:sz w:val="22"/>
          <w:szCs w:val="22"/>
        </w:rPr>
      </w:pPr>
      <w:r w:rsidRPr="00CE5AFA">
        <w:rPr>
          <w:rFonts w:asciiTheme="majorEastAsia" w:eastAsiaTheme="majorEastAsia" w:hAnsiTheme="majorEastAsia" w:hint="eastAsia"/>
          <w:sz w:val="22"/>
          <w:szCs w:val="22"/>
        </w:rPr>
        <w:t>１</w:t>
      </w:r>
      <w:r w:rsidR="00FE376A" w:rsidRPr="00CE5AFA">
        <w:rPr>
          <w:rFonts w:asciiTheme="majorEastAsia" w:eastAsiaTheme="majorEastAsia" w:hAnsiTheme="majorEastAsia" w:hint="eastAsia"/>
          <w:sz w:val="22"/>
          <w:szCs w:val="22"/>
        </w:rPr>
        <w:t xml:space="preserve">　相互交流・連携</w:t>
      </w:r>
    </w:p>
    <w:p w14:paraId="575FC0E8" w14:textId="5A2833EF" w:rsidR="00B17F3D" w:rsidRPr="00CE5AFA" w:rsidRDefault="00496119" w:rsidP="00732D4F">
      <w:pPr>
        <w:pStyle w:val="Default"/>
        <w:ind w:leftChars="100" w:left="210" w:firstLineChars="100" w:firstLine="216"/>
        <w:rPr>
          <w:rFonts w:hAnsi="ＭＳ 明朝"/>
          <w:color w:val="auto"/>
          <w:spacing w:val="-2"/>
          <w:sz w:val="22"/>
          <w:szCs w:val="22"/>
        </w:rPr>
      </w:pPr>
      <w:r w:rsidRPr="00CE5AFA">
        <w:rPr>
          <w:rFonts w:hAnsi="ＭＳ 明朝" w:hint="eastAsia"/>
          <w:color w:val="auto"/>
          <w:spacing w:val="-2"/>
          <w:sz w:val="22"/>
          <w:szCs w:val="22"/>
        </w:rPr>
        <w:t>取扱金融機関は、本事業を実施するに際し、都と相互</w:t>
      </w:r>
      <w:r w:rsidR="00BB4520">
        <w:rPr>
          <w:rFonts w:hAnsi="ＭＳ 明朝" w:hint="eastAsia"/>
          <w:color w:val="auto"/>
          <w:spacing w:val="-2"/>
          <w:sz w:val="22"/>
          <w:szCs w:val="22"/>
        </w:rPr>
        <w:t>に</w:t>
      </w:r>
      <w:r w:rsidRPr="00CE5AFA">
        <w:rPr>
          <w:rFonts w:hAnsi="ＭＳ 明朝" w:hint="eastAsia"/>
          <w:color w:val="auto"/>
          <w:spacing w:val="-2"/>
          <w:sz w:val="22"/>
          <w:szCs w:val="22"/>
        </w:rPr>
        <w:t>課題やノウハウを共有し、連携を深めるための情報共有・相互交流の機会創出に努め</w:t>
      </w:r>
      <w:r w:rsidR="007D058E" w:rsidRPr="00CE5AFA">
        <w:rPr>
          <w:rFonts w:hAnsi="ＭＳ 明朝" w:hint="eastAsia"/>
          <w:color w:val="auto"/>
          <w:spacing w:val="-2"/>
          <w:sz w:val="22"/>
          <w:szCs w:val="22"/>
        </w:rPr>
        <w:t>なければなりません</w:t>
      </w:r>
      <w:r w:rsidR="005B0280" w:rsidRPr="00CE5AFA">
        <w:rPr>
          <w:rFonts w:hAnsi="ＭＳ 明朝" w:hint="eastAsia"/>
          <w:color w:val="auto"/>
          <w:spacing w:val="-2"/>
          <w:sz w:val="22"/>
          <w:szCs w:val="22"/>
        </w:rPr>
        <w:t>。</w:t>
      </w:r>
    </w:p>
    <w:p w14:paraId="0F78617F" w14:textId="77777777" w:rsidR="00B17F3D" w:rsidRPr="00CE5AFA" w:rsidRDefault="00B17F3D" w:rsidP="00D732AB">
      <w:pPr>
        <w:pStyle w:val="Default"/>
        <w:rPr>
          <w:rFonts w:hAnsi="ＭＳ 明朝"/>
          <w:color w:val="auto"/>
          <w:sz w:val="22"/>
          <w:szCs w:val="22"/>
        </w:rPr>
      </w:pPr>
    </w:p>
    <w:p w14:paraId="437E35FB" w14:textId="6E1F53DD" w:rsidR="00FE376A" w:rsidRPr="00CE5AFA" w:rsidRDefault="00100B6D" w:rsidP="00FE376A">
      <w:pPr>
        <w:rPr>
          <w:rFonts w:asciiTheme="majorEastAsia" w:eastAsiaTheme="majorEastAsia" w:hAnsiTheme="majorEastAsia"/>
          <w:sz w:val="22"/>
          <w:szCs w:val="22"/>
        </w:rPr>
      </w:pPr>
      <w:r w:rsidRPr="00CE5AFA">
        <w:rPr>
          <w:rFonts w:asciiTheme="majorEastAsia" w:eastAsiaTheme="majorEastAsia" w:hAnsiTheme="majorEastAsia" w:hint="eastAsia"/>
          <w:sz w:val="22"/>
          <w:szCs w:val="22"/>
        </w:rPr>
        <w:t>２</w:t>
      </w:r>
      <w:r w:rsidR="00FE376A" w:rsidRPr="00CE5AFA">
        <w:rPr>
          <w:rFonts w:asciiTheme="majorEastAsia" w:eastAsiaTheme="majorEastAsia" w:hAnsiTheme="majorEastAsia" w:hint="eastAsia"/>
          <w:sz w:val="22"/>
          <w:szCs w:val="22"/>
        </w:rPr>
        <w:t xml:space="preserve">　</w:t>
      </w:r>
      <w:r w:rsidR="00EB27ED">
        <w:rPr>
          <w:rFonts w:asciiTheme="majorEastAsia" w:eastAsiaTheme="majorEastAsia" w:hAnsiTheme="majorEastAsia" w:hint="eastAsia"/>
          <w:sz w:val="22"/>
          <w:szCs w:val="22"/>
        </w:rPr>
        <w:t>状況</w:t>
      </w:r>
      <w:r w:rsidR="00FE376A" w:rsidRPr="00CE5AFA">
        <w:rPr>
          <w:rFonts w:asciiTheme="majorEastAsia" w:eastAsiaTheme="majorEastAsia" w:hAnsiTheme="majorEastAsia" w:hint="eastAsia"/>
          <w:sz w:val="22"/>
          <w:szCs w:val="22"/>
        </w:rPr>
        <w:t>報告</w:t>
      </w:r>
    </w:p>
    <w:p w14:paraId="2DF56A7E" w14:textId="5F6743B4" w:rsidR="00B17F3D" w:rsidRDefault="008D60AF" w:rsidP="006B7A88">
      <w:pPr>
        <w:pStyle w:val="Default"/>
        <w:ind w:leftChars="100" w:left="210" w:firstLineChars="100" w:firstLine="220"/>
        <w:rPr>
          <w:rFonts w:hAnsi="ＭＳ 明朝"/>
          <w:color w:val="auto"/>
          <w:sz w:val="22"/>
          <w:szCs w:val="22"/>
        </w:rPr>
      </w:pPr>
      <w:r>
        <w:rPr>
          <w:rFonts w:hAnsi="ＭＳ 明朝" w:hint="eastAsia"/>
          <w:color w:val="auto"/>
          <w:sz w:val="22"/>
          <w:szCs w:val="22"/>
        </w:rPr>
        <w:t>取扱金融機関</w:t>
      </w:r>
      <w:r w:rsidR="00B17F3D" w:rsidRPr="00CE5AFA">
        <w:rPr>
          <w:rFonts w:hAnsi="ＭＳ 明朝" w:hint="eastAsia"/>
          <w:color w:val="auto"/>
          <w:sz w:val="22"/>
          <w:szCs w:val="22"/>
        </w:rPr>
        <w:t>は、</w:t>
      </w:r>
      <w:r w:rsidR="00F96706">
        <w:rPr>
          <w:rFonts w:hAnsi="ＭＳ 明朝" w:hint="eastAsia"/>
          <w:color w:val="auto"/>
          <w:sz w:val="22"/>
          <w:szCs w:val="22"/>
        </w:rPr>
        <w:t>以下のとおり状況報告を行うこととします</w:t>
      </w:r>
      <w:r w:rsidR="00EB27ED">
        <w:rPr>
          <w:rFonts w:hAnsi="ＭＳ 明朝" w:hint="eastAsia"/>
          <w:color w:val="auto"/>
          <w:sz w:val="22"/>
          <w:szCs w:val="22"/>
        </w:rPr>
        <w:t>。</w:t>
      </w:r>
    </w:p>
    <w:p w14:paraId="7F684600" w14:textId="70F404E2" w:rsidR="00EB27ED" w:rsidRDefault="0068785D" w:rsidP="00DA500D">
      <w:pPr>
        <w:pStyle w:val="Default"/>
        <w:ind w:left="220" w:hangingChars="100" w:hanging="220"/>
        <w:rPr>
          <w:rFonts w:hAnsi="ＭＳ 明朝"/>
          <w:color w:val="auto"/>
          <w:sz w:val="22"/>
          <w:szCs w:val="22"/>
        </w:rPr>
      </w:pPr>
      <w:r>
        <w:rPr>
          <w:rFonts w:hAnsi="ＭＳ 明朝" w:hint="eastAsia"/>
          <w:color w:val="auto"/>
          <w:sz w:val="22"/>
          <w:szCs w:val="22"/>
        </w:rPr>
        <w:t>（１）取扱金融機関は、中小企業</w:t>
      </w:r>
      <w:r w:rsidR="00EB27ED">
        <w:rPr>
          <w:rFonts w:hAnsi="ＭＳ 明朝" w:hint="eastAsia"/>
          <w:color w:val="auto"/>
          <w:sz w:val="22"/>
          <w:szCs w:val="22"/>
        </w:rPr>
        <w:t>から</w:t>
      </w:r>
      <w:r w:rsidR="00BB4520">
        <w:rPr>
          <w:rFonts w:hAnsi="ＭＳ 明朝" w:hint="eastAsia"/>
          <w:color w:val="auto"/>
          <w:sz w:val="22"/>
          <w:szCs w:val="22"/>
        </w:rPr>
        <w:t>本補助金への申請見込のある</w:t>
      </w:r>
      <w:r w:rsidR="00EB27ED">
        <w:rPr>
          <w:rFonts w:hAnsi="ＭＳ 明朝" w:hint="eastAsia"/>
          <w:color w:val="auto"/>
          <w:sz w:val="22"/>
          <w:szCs w:val="22"/>
        </w:rPr>
        <w:t>私募債発行の申込みを受けた場合、</w:t>
      </w:r>
      <w:r w:rsidR="00F96706">
        <w:rPr>
          <w:rFonts w:hAnsi="ＭＳ 明朝" w:hint="eastAsia"/>
          <w:color w:val="auto"/>
          <w:sz w:val="22"/>
          <w:szCs w:val="22"/>
        </w:rPr>
        <w:t>速やかに</w:t>
      </w:r>
      <w:r w:rsidR="00FC4C1D">
        <w:rPr>
          <w:rFonts w:hAnsi="ＭＳ 明朝" w:hint="eastAsia"/>
          <w:color w:val="auto"/>
          <w:sz w:val="22"/>
          <w:szCs w:val="22"/>
        </w:rPr>
        <w:t>都へ</w:t>
      </w:r>
      <w:r w:rsidR="00EB27ED">
        <w:rPr>
          <w:rFonts w:hAnsi="ＭＳ 明朝" w:hint="eastAsia"/>
          <w:color w:val="auto"/>
          <w:sz w:val="22"/>
          <w:szCs w:val="22"/>
        </w:rPr>
        <w:t>報告する</w:t>
      </w:r>
      <w:r w:rsidR="00CD051A">
        <w:rPr>
          <w:rFonts w:hAnsi="ＭＳ 明朝" w:hint="eastAsia"/>
          <w:color w:val="auto"/>
          <w:sz w:val="22"/>
          <w:szCs w:val="22"/>
        </w:rPr>
        <w:t>ものとします。</w:t>
      </w:r>
      <w:r w:rsidR="00F96706">
        <w:rPr>
          <w:rFonts w:hAnsi="ＭＳ 明朝" w:hint="eastAsia"/>
          <w:color w:val="auto"/>
          <w:sz w:val="22"/>
          <w:szCs w:val="22"/>
        </w:rPr>
        <w:t>報告事項については</w:t>
      </w:r>
      <w:r w:rsidR="00CD051A">
        <w:rPr>
          <w:rFonts w:hAnsi="ＭＳ 明朝" w:hint="eastAsia"/>
          <w:color w:val="auto"/>
          <w:sz w:val="22"/>
          <w:szCs w:val="22"/>
        </w:rPr>
        <w:t>基本的に</w:t>
      </w:r>
      <w:r w:rsidR="00DE789D">
        <w:rPr>
          <w:rFonts w:hAnsi="ＭＳ 明朝" w:hint="eastAsia"/>
          <w:color w:val="auto"/>
          <w:sz w:val="22"/>
          <w:szCs w:val="22"/>
        </w:rPr>
        <w:t>以下のとおりとし</w:t>
      </w:r>
      <w:r w:rsidR="00CD051A">
        <w:rPr>
          <w:rFonts w:hAnsi="ＭＳ 明朝" w:hint="eastAsia"/>
          <w:color w:val="auto"/>
          <w:sz w:val="22"/>
          <w:szCs w:val="22"/>
        </w:rPr>
        <w:t>、都と協議の上、必要な事項を適宜修正できるものとし</w:t>
      </w:r>
      <w:r w:rsidR="00DE789D">
        <w:rPr>
          <w:rFonts w:hAnsi="ＭＳ 明朝" w:hint="eastAsia"/>
          <w:color w:val="auto"/>
          <w:sz w:val="22"/>
          <w:szCs w:val="22"/>
        </w:rPr>
        <w:t>ます。</w:t>
      </w:r>
    </w:p>
    <w:p w14:paraId="5AAE928E" w14:textId="410CF381" w:rsidR="00DE789D" w:rsidRDefault="00DE789D" w:rsidP="00EB27ED">
      <w:pPr>
        <w:pStyle w:val="Default"/>
        <w:ind w:left="220" w:hangingChars="100" w:hanging="220"/>
        <w:rPr>
          <w:rFonts w:hAnsi="ＭＳ 明朝"/>
          <w:color w:val="auto"/>
          <w:sz w:val="22"/>
          <w:szCs w:val="22"/>
        </w:rPr>
      </w:pPr>
      <w:r>
        <w:rPr>
          <w:rFonts w:hAnsi="ＭＳ 明朝" w:hint="eastAsia"/>
          <w:color w:val="auto"/>
          <w:sz w:val="22"/>
          <w:szCs w:val="22"/>
        </w:rPr>
        <w:t xml:space="preserve">　　・管理番号（例：申し込み順に１から付番）</w:t>
      </w:r>
    </w:p>
    <w:p w14:paraId="35D639F7" w14:textId="34CCFC7A" w:rsidR="00DE789D" w:rsidRDefault="00DE789D" w:rsidP="00EB27ED">
      <w:pPr>
        <w:pStyle w:val="Default"/>
        <w:ind w:left="220" w:hangingChars="100" w:hanging="220"/>
        <w:rPr>
          <w:rFonts w:hAnsi="ＭＳ 明朝"/>
          <w:color w:val="auto"/>
          <w:sz w:val="22"/>
          <w:szCs w:val="22"/>
        </w:rPr>
      </w:pPr>
      <w:r>
        <w:rPr>
          <w:rFonts w:hAnsi="ＭＳ 明朝" w:hint="eastAsia"/>
          <w:color w:val="auto"/>
          <w:sz w:val="22"/>
          <w:szCs w:val="22"/>
        </w:rPr>
        <w:t xml:space="preserve">　　・事業者住所（区市町村名まで）</w:t>
      </w:r>
    </w:p>
    <w:p w14:paraId="36FEAACA" w14:textId="75F23CAE" w:rsidR="00DE789D" w:rsidRDefault="00DE789D" w:rsidP="00EB27ED">
      <w:pPr>
        <w:pStyle w:val="Default"/>
        <w:ind w:left="220" w:hangingChars="100" w:hanging="220"/>
        <w:rPr>
          <w:rFonts w:hAnsi="ＭＳ 明朝"/>
          <w:color w:val="auto"/>
          <w:sz w:val="22"/>
          <w:szCs w:val="22"/>
        </w:rPr>
      </w:pPr>
      <w:r>
        <w:rPr>
          <w:rFonts w:hAnsi="ＭＳ 明朝" w:hint="eastAsia"/>
          <w:color w:val="auto"/>
          <w:sz w:val="22"/>
          <w:szCs w:val="22"/>
        </w:rPr>
        <w:t xml:space="preserve">　　・私募債の発行予定金額</w:t>
      </w:r>
    </w:p>
    <w:p w14:paraId="646F8DD9" w14:textId="7CF8D282" w:rsidR="00DE789D" w:rsidRDefault="00DE789D" w:rsidP="00EB27ED">
      <w:pPr>
        <w:pStyle w:val="Default"/>
        <w:ind w:left="220" w:hangingChars="100" w:hanging="220"/>
        <w:rPr>
          <w:rFonts w:hAnsi="ＭＳ 明朝"/>
          <w:color w:val="auto"/>
          <w:sz w:val="22"/>
          <w:szCs w:val="22"/>
        </w:rPr>
      </w:pPr>
      <w:r>
        <w:rPr>
          <w:rFonts w:hAnsi="ＭＳ 明朝" w:hint="eastAsia"/>
          <w:color w:val="auto"/>
          <w:sz w:val="22"/>
          <w:szCs w:val="22"/>
        </w:rPr>
        <w:t xml:space="preserve">　　・補助金申請予定額</w:t>
      </w:r>
    </w:p>
    <w:p w14:paraId="70B0B252" w14:textId="3EB13BD9" w:rsidR="00DE789D" w:rsidRDefault="00DE789D" w:rsidP="00EB27ED">
      <w:pPr>
        <w:pStyle w:val="Default"/>
        <w:ind w:left="220" w:hangingChars="100" w:hanging="220"/>
        <w:rPr>
          <w:rFonts w:hAnsi="ＭＳ 明朝"/>
          <w:color w:val="auto"/>
          <w:sz w:val="22"/>
          <w:szCs w:val="22"/>
        </w:rPr>
      </w:pPr>
      <w:r>
        <w:rPr>
          <w:rFonts w:hAnsi="ＭＳ 明朝" w:hint="eastAsia"/>
          <w:color w:val="auto"/>
          <w:sz w:val="22"/>
          <w:szCs w:val="22"/>
        </w:rPr>
        <w:t xml:space="preserve">　　・実行予定日</w:t>
      </w:r>
    </w:p>
    <w:p w14:paraId="3051D64A" w14:textId="42C50C83" w:rsidR="00DE789D" w:rsidRDefault="00DE789D" w:rsidP="00EB27ED">
      <w:pPr>
        <w:pStyle w:val="Default"/>
        <w:ind w:left="220" w:hangingChars="100" w:hanging="220"/>
        <w:rPr>
          <w:rFonts w:hAnsi="ＭＳ 明朝"/>
          <w:color w:val="auto"/>
          <w:sz w:val="22"/>
          <w:szCs w:val="22"/>
        </w:rPr>
      </w:pPr>
      <w:r>
        <w:rPr>
          <w:rFonts w:hAnsi="ＭＳ 明朝" w:hint="eastAsia"/>
          <w:color w:val="auto"/>
          <w:sz w:val="22"/>
          <w:szCs w:val="22"/>
        </w:rPr>
        <w:t xml:space="preserve">　　・</w:t>
      </w:r>
      <w:r w:rsidR="00DA500D">
        <w:rPr>
          <w:rFonts w:hAnsi="ＭＳ 明朝" w:hint="eastAsia"/>
          <w:color w:val="auto"/>
          <w:sz w:val="22"/>
          <w:szCs w:val="22"/>
        </w:rPr>
        <w:t>中小企業の</w:t>
      </w:r>
      <w:r>
        <w:rPr>
          <w:rFonts w:hAnsi="ＭＳ 明朝" w:hint="eastAsia"/>
          <w:color w:val="auto"/>
          <w:sz w:val="22"/>
          <w:szCs w:val="22"/>
        </w:rPr>
        <w:t xml:space="preserve">第２　</w:t>
      </w:r>
      <w:r w:rsidR="000D0DAB">
        <w:rPr>
          <w:rFonts w:hAnsi="ＭＳ 明朝" w:hint="eastAsia"/>
          <w:color w:val="auto"/>
          <w:sz w:val="22"/>
          <w:szCs w:val="22"/>
        </w:rPr>
        <w:t>２</w:t>
      </w:r>
      <w:r>
        <w:rPr>
          <w:rFonts w:hAnsi="ＭＳ 明朝" w:hint="eastAsia"/>
          <w:color w:val="auto"/>
          <w:sz w:val="22"/>
          <w:szCs w:val="22"/>
        </w:rPr>
        <w:t>の充足状況</w:t>
      </w:r>
    </w:p>
    <w:p w14:paraId="205CE3A6" w14:textId="063AAF26" w:rsidR="00DE789D" w:rsidRDefault="00DE789D" w:rsidP="00DE789D">
      <w:pPr>
        <w:pStyle w:val="Default"/>
        <w:ind w:left="220" w:hangingChars="100" w:hanging="220"/>
        <w:rPr>
          <w:rFonts w:hAnsi="ＭＳ 明朝"/>
          <w:color w:val="auto"/>
          <w:sz w:val="22"/>
          <w:szCs w:val="22"/>
        </w:rPr>
      </w:pPr>
      <w:r>
        <w:rPr>
          <w:rFonts w:hAnsi="ＭＳ 明朝" w:hint="eastAsia"/>
          <w:color w:val="auto"/>
          <w:sz w:val="22"/>
          <w:szCs w:val="22"/>
        </w:rPr>
        <w:t xml:space="preserve">　　・私募債取扱い条件の充足状況</w:t>
      </w:r>
    </w:p>
    <w:p w14:paraId="0E6B1435" w14:textId="4172AF46" w:rsidR="00EB27ED" w:rsidRPr="00DF6C71" w:rsidRDefault="00EB27ED" w:rsidP="00EB27ED">
      <w:pPr>
        <w:pStyle w:val="Default"/>
        <w:ind w:left="220" w:hangingChars="100" w:hanging="220"/>
        <w:rPr>
          <w:rFonts w:hAnsi="ＭＳ 明朝"/>
          <w:color w:val="auto"/>
          <w:sz w:val="22"/>
          <w:szCs w:val="22"/>
        </w:rPr>
      </w:pPr>
      <w:r>
        <w:rPr>
          <w:rFonts w:hAnsi="ＭＳ 明朝" w:hint="eastAsia"/>
          <w:color w:val="auto"/>
          <w:sz w:val="22"/>
          <w:szCs w:val="22"/>
        </w:rPr>
        <w:t>（２）取扱金融機関は（１）による報告を行った後、毎月１日（該当日が土日祝日の場合は翌営業日）に案件の進捗を都に報告する</w:t>
      </w:r>
      <w:r w:rsidR="00F96706">
        <w:rPr>
          <w:rFonts w:hAnsi="ＭＳ 明朝" w:hint="eastAsia"/>
          <w:color w:val="auto"/>
          <w:sz w:val="22"/>
          <w:szCs w:val="22"/>
        </w:rPr>
        <w:t>もの</w:t>
      </w:r>
      <w:r w:rsidR="00F96706" w:rsidRPr="00DF6C71">
        <w:rPr>
          <w:rFonts w:hAnsi="ＭＳ 明朝" w:hint="eastAsia"/>
          <w:color w:val="auto"/>
          <w:sz w:val="22"/>
          <w:szCs w:val="22"/>
        </w:rPr>
        <w:t>とします</w:t>
      </w:r>
      <w:r w:rsidRPr="00DF6C71">
        <w:rPr>
          <w:rFonts w:hAnsi="ＭＳ 明朝" w:hint="eastAsia"/>
          <w:color w:val="auto"/>
          <w:sz w:val="22"/>
          <w:szCs w:val="22"/>
        </w:rPr>
        <w:t>。</w:t>
      </w:r>
      <w:r w:rsidR="00896A58" w:rsidRPr="00DF6C71">
        <w:rPr>
          <w:rFonts w:hAnsi="ＭＳ 明朝" w:hint="eastAsia"/>
          <w:color w:val="auto"/>
          <w:sz w:val="22"/>
          <w:szCs w:val="22"/>
        </w:rPr>
        <w:t>なお、申請予定案件の数が増加</w:t>
      </w:r>
      <w:r w:rsidR="00DA500D" w:rsidRPr="00DF6C71">
        <w:rPr>
          <w:rFonts w:hAnsi="ＭＳ 明朝" w:hint="eastAsia"/>
          <w:color w:val="auto"/>
          <w:sz w:val="22"/>
          <w:szCs w:val="22"/>
        </w:rPr>
        <w:t>するなど</w:t>
      </w:r>
      <w:r w:rsidR="00896A58" w:rsidRPr="00DF6C71">
        <w:rPr>
          <w:rFonts w:hAnsi="ＭＳ 明朝" w:hint="eastAsia"/>
          <w:color w:val="auto"/>
          <w:sz w:val="22"/>
          <w:szCs w:val="22"/>
        </w:rPr>
        <w:t>、頻繁な状況確認が必要な場合は、都と協議の上、報告日を増やすこととします。</w:t>
      </w:r>
    </w:p>
    <w:p w14:paraId="716D86C1" w14:textId="535D4F8F" w:rsidR="006D2577" w:rsidRDefault="006D2577" w:rsidP="00EB27ED">
      <w:pPr>
        <w:pStyle w:val="Default"/>
        <w:ind w:left="220" w:hangingChars="100" w:hanging="220"/>
        <w:rPr>
          <w:rFonts w:hAnsi="ＭＳ 明朝"/>
          <w:color w:val="auto"/>
          <w:sz w:val="22"/>
          <w:szCs w:val="22"/>
        </w:rPr>
      </w:pPr>
      <w:r w:rsidRPr="00DF6C71">
        <w:rPr>
          <w:rFonts w:hAnsi="ＭＳ 明朝" w:hint="eastAsia"/>
          <w:color w:val="auto"/>
          <w:sz w:val="22"/>
          <w:szCs w:val="22"/>
        </w:rPr>
        <w:t>（３）取扱金融機関は（１）による報告を行った案件につ</w:t>
      </w:r>
      <w:r w:rsidR="00F96706" w:rsidRPr="00DF6C71">
        <w:rPr>
          <w:rFonts w:hAnsi="ＭＳ 明朝" w:hint="eastAsia"/>
          <w:color w:val="auto"/>
          <w:sz w:val="22"/>
          <w:szCs w:val="22"/>
        </w:rPr>
        <w:t>いて、本事業による</w:t>
      </w:r>
      <w:r w:rsidR="00BB4520">
        <w:rPr>
          <w:rFonts w:hAnsi="ＭＳ 明朝" w:hint="eastAsia"/>
          <w:color w:val="auto"/>
          <w:sz w:val="22"/>
          <w:szCs w:val="22"/>
        </w:rPr>
        <w:t>本</w:t>
      </w:r>
      <w:r w:rsidR="00F96706" w:rsidRPr="00DF6C71">
        <w:rPr>
          <w:rFonts w:hAnsi="ＭＳ 明朝" w:hint="eastAsia"/>
          <w:color w:val="auto"/>
          <w:sz w:val="22"/>
          <w:szCs w:val="22"/>
        </w:rPr>
        <w:t>補助金</w:t>
      </w:r>
      <w:r w:rsidR="00BB4520">
        <w:rPr>
          <w:rFonts w:hAnsi="ＭＳ 明朝" w:hint="eastAsia"/>
          <w:color w:val="auto"/>
          <w:sz w:val="22"/>
          <w:szCs w:val="22"/>
        </w:rPr>
        <w:t>の申請を行わないことが明らか</w:t>
      </w:r>
      <w:r w:rsidR="00F96706" w:rsidRPr="00DF6C71">
        <w:rPr>
          <w:rFonts w:hAnsi="ＭＳ 明朝" w:hint="eastAsia"/>
          <w:color w:val="auto"/>
          <w:sz w:val="22"/>
          <w:szCs w:val="22"/>
        </w:rPr>
        <w:t>となった場合、速やかに都に報告するものとします</w:t>
      </w:r>
      <w:r w:rsidRPr="00DF6C71">
        <w:rPr>
          <w:rFonts w:hAnsi="ＭＳ 明朝" w:hint="eastAsia"/>
          <w:color w:val="auto"/>
          <w:sz w:val="22"/>
          <w:szCs w:val="22"/>
        </w:rPr>
        <w:t>。</w:t>
      </w:r>
    </w:p>
    <w:p w14:paraId="2E55F4A6" w14:textId="44E6EB59" w:rsidR="00BB4520" w:rsidRPr="00DF6C71" w:rsidRDefault="00BB4520" w:rsidP="00EB27ED">
      <w:pPr>
        <w:pStyle w:val="Default"/>
        <w:ind w:left="220" w:hangingChars="100" w:hanging="220"/>
        <w:rPr>
          <w:rFonts w:hAnsi="ＭＳ 明朝"/>
          <w:color w:val="auto"/>
          <w:sz w:val="22"/>
          <w:szCs w:val="22"/>
        </w:rPr>
      </w:pPr>
      <w:r>
        <w:rPr>
          <w:rFonts w:hAnsi="ＭＳ 明朝" w:hint="eastAsia"/>
          <w:color w:val="auto"/>
          <w:sz w:val="22"/>
          <w:szCs w:val="22"/>
        </w:rPr>
        <w:t>（４）取扱金融機関は、都が補助対象事業者に対して実施する本補助金の検査に当たり、必要な協力を行うこととします。</w:t>
      </w:r>
    </w:p>
    <w:p w14:paraId="633A30F4" w14:textId="6E91587B" w:rsidR="00EB27ED" w:rsidRPr="00DF6C71" w:rsidRDefault="00EB27ED" w:rsidP="00EB27ED">
      <w:pPr>
        <w:pStyle w:val="Default"/>
        <w:rPr>
          <w:rFonts w:hAnsi="ＭＳ 明朝"/>
          <w:color w:val="auto"/>
          <w:sz w:val="22"/>
          <w:szCs w:val="22"/>
        </w:rPr>
      </w:pPr>
    </w:p>
    <w:p w14:paraId="58FC623D" w14:textId="4F6890B6" w:rsidR="005B07BD" w:rsidRPr="0090574A" w:rsidRDefault="005B07BD" w:rsidP="00EB27ED">
      <w:pPr>
        <w:pStyle w:val="Default"/>
        <w:rPr>
          <w:rFonts w:ascii="ＭＳ ゴシック" w:eastAsia="ＭＳ ゴシック" w:hAnsi="ＭＳ ゴシック"/>
          <w:color w:val="auto"/>
          <w:sz w:val="22"/>
          <w:szCs w:val="22"/>
        </w:rPr>
      </w:pPr>
      <w:r w:rsidRPr="0090574A">
        <w:rPr>
          <w:rFonts w:ascii="ＭＳ ゴシック" w:eastAsia="ＭＳ ゴシック" w:hAnsi="ＭＳ ゴシック" w:hint="eastAsia"/>
          <w:color w:val="auto"/>
          <w:sz w:val="22"/>
          <w:szCs w:val="22"/>
        </w:rPr>
        <w:t xml:space="preserve">３　</w:t>
      </w:r>
      <w:r w:rsidR="00B23E85" w:rsidRPr="0090574A">
        <w:rPr>
          <w:rFonts w:ascii="ＭＳ ゴシック" w:eastAsia="ＭＳ ゴシック" w:hAnsi="ＭＳ ゴシック" w:hint="eastAsia"/>
          <w:color w:val="auto"/>
          <w:sz w:val="22"/>
          <w:szCs w:val="22"/>
        </w:rPr>
        <w:t>本制度の</w:t>
      </w:r>
      <w:r w:rsidRPr="0090574A">
        <w:rPr>
          <w:rFonts w:ascii="ＭＳ ゴシック" w:eastAsia="ＭＳ ゴシック" w:hAnsi="ＭＳ ゴシック" w:hint="eastAsia"/>
          <w:color w:val="auto"/>
          <w:sz w:val="22"/>
          <w:szCs w:val="22"/>
        </w:rPr>
        <w:t>対象となる</w:t>
      </w:r>
      <w:r w:rsidR="007F75A3" w:rsidRPr="0090574A">
        <w:rPr>
          <w:rFonts w:ascii="ＭＳ ゴシック" w:eastAsia="ＭＳ ゴシック" w:hAnsi="ＭＳ ゴシック" w:hint="eastAsia"/>
          <w:color w:val="auto"/>
          <w:sz w:val="22"/>
          <w:szCs w:val="22"/>
        </w:rPr>
        <w:t>支援機関</w:t>
      </w:r>
      <w:r w:rsidR="00B23E85" w:rsidRPr="0090574A">
        <w:rPr>
          <w:rFonts w:ascii="ＭＳ ゴシック" w:eastAsia="ＭＳ ゴシック" w:hAnsi="ＭＳ ゴシック" w:hint="eastAsia"/>
          <w:color w:val="auto"/>
          <w:sz w:val="22"/>
          <w:szCs w:val="22"/>
        </w:rPr>
        <w:t>及び</w:t>
      </w:r>
      <w:r w:rsidR="007F75A3" w:rsidRPr="0090574A">
        <w:rPr>
          <w:rFonts w:ascii="ＭＳ ゴシック" w:eastAsia="ＭＳ ゴシック" w:hAnsi="ＭＳ ゴシック" w:hint="eastAsia"/>
          <w:color w:val="auto"/>
          <w:sz w:val="22"/>
          <w:szCs w:val="22"/>
        </w:rPr>
        <w:t>確認書類</w:t>
      </w:r>
      <w:r w:rsidRPr="0090574A">
        <w:rPr>
          <w:rFonts w:ascii="ＭＳ ゴシック" w:eastAsia="ＭＳ ゴシック" w:hAnsi="ＭＳ ゴシック" w:hint="eastAsia"/>
          <w:color w:val="auto"/>
          <w:sz w:val="22"/>
          <w:szCs w:val="22"/>
        </w:rPr>
        <w:t>について</w:t>
      </w:r>
    </w:p>
    <w:p w14:paraId="1722346D" w14:textId="232CCE05" w:rsidR="005B07BD" w:rsidRPr="00DF6C71" w:rsidRDefault="005B07BD" w:rsidP="00512772">
      <w:pPr>
        <w:pStyle w:val="Default"/>
        <w:ind w:leftChars="100" w:left="210" w:firstLineChars="100" w:firstLine="220"/>
        <w:rPr>
          <w:color w:val="auto"/>
          <w:sz w:val="22"/>
        </w:rPr>
      </w:pPr>
      <w:r w:rsidRPr="00DF6C71">
        <w:rPr>
          <w:rFonts w:hint="eastAsia"/>
          <w:color w:val="auto"/>
          <w:sz w:val="22"/>
        </w:rPr>
        <w:t>本事業の補助対象となる支援機関</w:t>
      </w:r>
      <w:r w:rsidR="007F75A3" w:rsidRPr="00DF6C71">
        <w:rPr>
          <w:rFonts w:hint="eastAsia"/>
          <w:color w:val="auto"/>
          <w:sz w:val="22"/>
        </w:rPr>
        <w:t>及び</w:t>
      </w:r>
      <w:r w:rsidRPr="00DF6C71">
        <w:rPr>
          <w:rFonts w:hint="eastAsia"/>
          <w:color w:val="auto"/>
          <w:sz w:val="22"/>
        </w:rPr>
        <w:t>援を受けていることの確認書類は以下のとおりとします。</w:t>
      </w:r>
    </w:p>
    <w:tbl>
      <w:tblPr>
        <w:tblStyle w:val="a4"/>
        <w:tblW w:w="0" w:type="auto"/>
        <w:tblInd w:w="279" w:type="dxa"/>
        <w:tblLook w:val="04A0" w:firstRow="1" w:lastRow="0" w:firstColumn="1" w:lastColumn="0" w:noHBand="0" w:noVBand="1"/>
      </w:tblPr>
      <w:tblGrid>
        <w:gridCol w:w="4252"/>
        <w:gridCol w:w="4529"/>
      </w:tblGrid>
      <w:tr w:rsidR="005B07BD" w:rsidRPr="00971730" w14:paraId="7C239849" w14:textId="77777777" w:rsidTr="00512772">
        <w:tc>
          <w:tcPr>
            <w:tcW w:w="4252" w:type="dxa"/>
            <w:tcBorders>
              <w:bottom w:val="double" w:sz="4" w:space="0" w:color="auto"/>
            </w:tcBorders>
          </w:tcPr>
          <w:p w14:paraId="164206C7" w14:textId="79EC30D3" w:rsidR="005B07BD" w:rsidRPr="00971730" w:rsidRDefault="00B23E85" w:rsidP="007F75A3">
            <w:pPr>
              <w:pStyle w:val="Default"/>
              <w:rPr>
                <w:color w:val="auto"/>
                <w:sz w:val="22"/>
              </w:rPr>
            </w:pPr>
            <w:r>
              <w:rPr>
                <w:rFonts w:hint="eastAsia"/>
                <w:color w:val="auto"/>
                <w:sz w:val="22"/>
              </w:rPr>
              <w:t>補助対象となる</w:t>
            </w:r>
            <w:r w:rsidR="005B07BD" w:rsidRPr="00971730">
              <w:rPr>
                <w:rFonts w:hint="eastAsia"/>
                <w:color w:val="auto"/>
                <w:sz w:val="22"/>
              </w:rPr>
              <w:t>支援機関</w:t>
            </w:r>
          </w:p>
        </w:tc>
        <w:tc>
          <w:tcPr>
            <w:tcW w:w="4529" w:type="dxa"/>
            <w:tcBorders>
              <w:bottom w:val="double" w:sz="4" w:space="0" w:color="auto"/>
            </w:tcBorders>
          </w:tcPr>
          <w:p w14:paraId="7E0AB736" w14:textId="2A83D749" w:rsidR="005B07BD" w:rsidRPr="00971730" w:rsidRDefault="005B07BD" w:rsidP="00296B6E">
            <w:pPr>
              <w:pStyle w:val="Default"/>
              <w:rPr>
                <w:color w:val="auto"/>
                <w:sz w:val="22"/>
              </w:rPr>
            </w:pPr>
            <w:r w:rsidRPr="00971730">
              <w:rPr>
                <w:rFonts w:hint="eastAsia"/>
                <w:color w:val="auto"/>
                <w:sz w:val="22"/>
              </w:rPr>
              <w:t>支援を受けていることの確認書類</w:t>
            </w:r>
            <w:r w:rsidR="00C36BC2">
              <w:rPr>
                <w:rFonts w:hint="eastAsia"/>
                <w:color w:val="auto"/>
                <w:sz w:val="22"/>
              </w:rPr>
              <w:t>（写し）</w:t>
            </w:r>
          </w:p>
        </w:tc>
      </w:tr>
      <w:tr w:rsidR="005B07BD" w:rsidRPr="00971730" w14:paraId="596EE873" w14:textId="77777777" w:rsidTr="00512772">
        <w:tc>
          <w:tcPr>
            <w:tcW w:w="4252" w:type="dxa"/>
            <w:tcBorders>
              <w:top w:val="double" w:sz="4" w:space="0" w:color="auto"/>
            </w:tcBorders>
          </w:tcPr>
          <w:p w14:paraId="7C962A84" w14:textId="63BE2719" w:rsidR="005B07BD" w:rsidRPr="00971730" w:rsidRDefault="005B07BD" w:rsidP="00942870">
            <w:pPr>
              <w:pStyle w:val="Default"/>
              <w:rPr>
                <w:color w:val="auto"/>
                <w:sz w:val="22"/>
              </w:rPr>
            </w:pPr>
            <w:r w:rsidRPr="00971730">
              <w:rPr>
                <w:rFonts w:hint="eastAsia"/>
                <w:color w:val="auto"/>
                <w:sz w:val="22"/>
              </w:rPr>
              <w:t>（１）</w:t>
            </w:r>
            <w:r w:rsidR="002751CD" w:rsidRPr="002751CD">
              <w:rPr>
                <w:rFonts w:hint="eastAsia"/>
                <w:color w:val="auto"/>
                <w:sz w:val="22"/>
              </w:rPr>
              <w:t>公益財団法人東京都中小企業振興公社</w:t>
            </w:r>
          </w:p>
        </w:tc>
        <w:tc>
          <w:tcPr>
            <w:tcW w:w="4529" w:type="dxa"/>
            <w:tcBorders>
              <w:top w:val="double" w:sz="4" w:space="0" w:color="auto"/>
            </w:tcBorders>
          </w:tcPr>
          <w:p w14:paraId="27EA0FDA" w14:textId="77777777" w:rsidR="005B07BD" w:rsidRPr="00971730" w:rsidRDefault="005B07BD" w:rsidP="00296B6E">
            <w:pPr>
              <w:pStyle w:val="Default"/>
              <w:rPr>
                <w:color w:val="auto"/>
                <w:sz w:val="22"/>
              </w:rPr>
            </w:pPr>
            <w:r w:rsidRPr="00971730">
              <w:rPr>
                <w:rFonts w:hint="eastAsia"/>
                <w:color w:val="auto"/>
                <w:sz w:val="22"/>
              </w:rPr>
              <w:t>事業承継支援助成金の交付決定通知書</w:t>
            </w:r>
          </w:p>
        </w:tc>
      </w:tr>
      <w:tr w:rsidR="005B07BD" w:rsidRPr="00971730" w14:paraId="7488F199" w14:textId="77777777" w:rsidTr="00296B6E">
        <w:tc>
          <w:tcPr>
            <w:tcW w:w="4252" w:type="dxa"/>
          </w:tcPr>
          <w:p w14:paraId="0ED85DD8" w14:textId="572C0739" w:rsidR="005B07BD" w:rsidRPr="00971730" w:rsidRDefault="005B07BD" w:rsidP="00942870">
            <w:pPr>
              <w:pStyle w:val="Default"/>
              <w:rPr>
                <w:color w:val="auto"/>
                <w:sz w:val="22"/>
              </w:rPr>
            </w:pPr>
            <w:r w:rsidRPr="00971730">
              <w:rPr>
                <w:rFonts w:hint="eastAsia"/>
                <w:color w:val="auto"/>
                <w:sz w:val="22"/>
              </w:rPr>
              <w:t>（２）</w:t>
            </w:r>
            <w:r w:rsidR="00DE4B28">
              <w:rPr>
                <w:rFonts w:hint="eastAsia"/>
                <w:color w:val="auto"/>
                <w:sz w:val="22"/>
              </w:rPr>
              <w:t>東京商工会議所内のビジネスサポートデスク</w:t>
            </w:r>
          </w:p>
        </w:tc>
        <w:tc>
          <w:tcPr>
            <w:tcW w:w="4529" w:type="dxa"/>
          </w:tcPr>
          <w:p w14:paraId="1D94E7AF" w14:textId="1D32F268" w:rsidR="005B07BD" w:rsidRPr="00971730" w:rsidRDefault="007F75A3" w:rsidP="00296B6E">
            <w:pPr>
              <w:pStyle w:val="Default"/>
              <w:rPr>
                <w:color w:val="auto"/>
                <w:sz w:val="22"/>
              </w:rPr>
            </w:pPr>
            <w:r w:rsidRPr="007F75A3">
              <w:rPr>
                <w:rFonts w:hint="eastAsia"/>
                <w:color w:val="auto"/>
                <w:sz w:val="22"/>
              </w:rPr>
              <w:t>事業承継支援内容証明</w:t>
            </w:r>
            <w:r w:rsidR="00DE4B28">
              <w:rPr>
                <w:rFonts w:hint="eastAsia"/>
                <w:color w:val="auto"/>
                <w:sz w:val="22"/>
              </w:rPr>
              <w:t>書（様式あり）</w:t>
            </w:r>
          </w:p>
        </w:tc>
      </w:tr>
      <w:tr w:rsidR="005B07BD" w:rsidRPr="00971730" w14:paraId="190450DF" w14:textId="77777777" w:rsidTr="00296B6E">
        <w:tc>
          <w:tcPr>
            <w:tcW w:w="4252" w:type="dxa"/>
          </w:tcPr>
          <w:p w14:paraId="44A9704B" w14:textId="06078899" w:rsidR="005B07BD" w:rsidRPr="00971730" w:rsidRDefault="005B07BD" w:rsidP="00942870">
            <w:pPr>
              <w:pStyle w:val="Default"/>
              <w:rPr>
                <w:color w:val="auto"/>
                <w:sz w:val="22"/>
              </w:rPr>
            </w:pPr>
            <w:r w:rsidRPr="00971730">
              <w:rPr>
                <w:rFonts w:hint="eastAsia"/>
                <w:color w:val="auto"/>
                <w:sz w:val="22"/>
              </w:rPr>
              <w:t>（３）認定経営革新等支援機関</w:t>
            </w:r>
          </w:p>
        </w:tc>
        <w:tc>
          <w:tcPr>
            <w:tcW w:w="4529" w:type="dxa"/>
          </w:tcPr>
          <w:p w14:paraId="3345D4DF" w14:textId="77777777" w:rsidR="005B07BD" w:rsidRPr="00971730" w:rsidRDefault="005B07BD" w:rsidP="00296B6E">
            <w:pPr>
              <w:pStyle w:val="Default"/>
              <w:rPr>
                <w:color w:val="auto"/>
                <w:sz w:val="22"/>
              </w:rPr>
            </w:pPr>
            <w:r w:rsidRPr="00971730">
              <w:rPr>
                <w:rFonts w:hint="eastAsia"/>
                <w:color w:val="auto"/>
                <w:sz w:val="22"/>
              </w:rPr>
              <w:t>事業承継計画の表紙及び認定機関の所見が記載されている部分</w:t>
            </w:r>
          </w:p>
        </w:tc>
      </w:tr>
      <w:tr w:rsidR="005B07BD" w:rsidRPr="00971730" w14:paraId="50C07D8E" w14:textId="77777777" w:rsidTr="00296B6E">
        <w:tc>
          <w:tcPr>
            <w:tcW w:w="4252" w:type="dxa"/>
          </w:tcPr>
          <w:p w14:paraId="559F3707" w14:textId="2F86B986" w:rsidR="005B07BD" w:rsidRPr="00971730" w:rsidRDefault="005B07BD" w:rsidP="007F75A3">
            <w:pPr>
              <w:pStyle w:val="Default"/>
              <w:rPr>
                <w:rFonts w:hAnsi="ＭＳ 明朝"/>
                <w:color w:val="auto"/>
                <w:sz w:val="22"/>
                <w:szCs w:val="22"/>
              </w:rPr>
            </w:pPr>
            <w:r w:rsidRPr="00971730">
              <w:rPr>
                <w:rFonts w:hint="eastAsia"/>
                <w:color w:val="auto"/>
                <w:sz w:val="22"/>
              </w:rPr>
              <w:t>（４）都道府県</w:t>
            </w:r>
          </w:p>
        </w:tc>
        <w:tc>
          <w:tcPr>
            <w:tcW w:w="4529" w:type="dxa"/>
          </w:tcPr>
          <w:p w14:paraId="580EF456" w14:textId="3E9395D7" w:rsidR="005B07BD" w:rsidRPr="00971730" w:rsidRDefault="007F75A3" w:rsidP="007F75A3">
            <w:pPr>
              <w:pStyle w:val="Default"/>
              <w:rPr>
                <w:color w:val="auto"/>
                <w:sz w:val="22"/>
              </w:rPr>
            </w:pPr>
            <w:r w:rsidRPr="00971730">
              <w:rPr>
                <w:rFonts w:hint="eastAsia"/>
                <w:color w:val="auto"/>
                <w:sz w:val="22"/>
              </w:rPr>
              <w:t>経営承継円滑化法の認定</w:t>
            </w:r>
            <w:r w:rsidR="005B07BD" w:rsidRPr="00971730">
              <w:rPr>
                <w:rFonts w:hint="eastAsia"/>
                <w:color w:val="auto"/>
                <w:sz w:val="22"/>
              </w:rPr>
              <w:t>書</w:t>
            </w:r>
          </w:p>
        </w:tc>
      </w:tr>
    </w:tbl>
    <w:p w14:paraId="7E6E258C" w14:textId="77777777" w:rsidR="005B07BD" w:rsidRPr="005B07BD" w:rsidRDefault="005B07BD" w:rsidP="00EB27ED">
      <w:pPr>
        <w:pStyle w:val="Default"/>
        <w:rPr>
          <w:rFonts w:hAnsi="ＭＳ 明朝"/>
          <w:color w:val="auto"/>
          <w:sz w:val="22"/>
          <w:szCs w:val="22"/>
        </w:rPr>
      </w:pPr>
    </w:p>
    <w:p w14:paraId="55463B9D" w14:textId="3F82CECE" w:rsidR="00C43303" w:rsidRPr="00CE5AFA" w:rsidRDefault="00BB4520" w:rsidP="00C43303">
      <w:pPr>
        <w:rPr>
          <w:rFonts w:hAnsi="ＭＳ 明朝"/>
          <w:sz w:val="22"/>
          <w:szCs w:val="22"/>
        </w:rPr>
      </w:pPr>
      <w:r>
        <w:rPr>
          <w:rFonts w:asciiTheme="majorEastAsia" w:eastAsiaTheme="majorEastAsia" w:hAnsiTheme="majorEastAsia" w:hint="eastAsia"/>
          <w:sz w:val="22"/>
          <w:szCs w:val="22"/>
        </w:rPr>
        <w:t>４</w:t>
      </w:r>
      <w:r w:rsidR="00C43303" w:rsidRPr="00CE5AFA">
        <w:rPr>
          <w:rFonts w:asciiTheme="majorEastAsia" w:eastAsiaTheme="majorEastAsia" w:hAnsiTheme="majorEastAsia" w:hint="eastAsia"/>
          <w:sz w:val="22"/>
          <w:szCs w:val="22"/>
        </w:rPr>
        <w:t xml:space="preserve">　その他の規程の遵守</w:t>
      </w:r>
    </w:p>
    <w:p w14:paraId="0269C876" w14:textId="3C08A15A" w:rsidR="00C43303" w:rsidRDefault="00C43303" w:rsidP="00C43303">
      <w:pPr>
        <w:pStyle w:val="Default"/>
        <w:ind w:leftChars="100" w:left="210" w:firstLineChars="100" w:firstLine="220"/>
        <w:rPr>
          <w:rFonts w:hAnsi="ＭＳ 明朝"/>
          <w:color w:val="auto"/>
          <w:sz w:val="22"/>
          <w:szCs w:val="22"/>
        </w:rPr>
      </w:pPr>
      <w:r w:rsidRPr="00CE5AFA">
        <w:rPr>
          <w:rFonts w:hAnsi="ＭＳ 明朝" w:hint="eastAsia"/>
          <w:color w:val="auto"/>
          <w:sz w:val="22"/>
          <w:szCs w:val="22"/>
        </w:rPr>
        <w:t>取扱金融機関は、本募集要項に定めるもののほか、都が定める本事業の実施について必要な規程を遵守する必要があります。</w:t>
      </w:r>
    </w:p>
    <w:p w14:paraId="31EC7491" w14:textId="4D1CFF17" w:rsidR="00CA6364" w:rsidRDefault="00CA6364" w:rsidP="00CA6364">
      <w:pPr>
        <w:pStyle w:val="Default"/>
        <w:rPr>
          <w:rFonts w:hAnsi="ＭＳ 明朝"/>
          <w:color w:val="auto"/>
          <w:sz w:val="22"/>
          <w:szCs w:val="22"/>
        </w:rPr>
      </w:pPr>
    </w:p>
    <w:p w14:paraId="6C72EF58" w14:textId="18447ABF" w:rsidR="00CA6364" w:rsidRPr="0090574A" w:rsidRDefault="00BB4520" w:rsidP="00CA6364">
      <w:pPr>
        <w:pStyle w:val="Defaul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CA6364" w:rsidRPr="0090574A">
        <w:rPr>
          <w:rFonts w:ascii="ＭＳ ゴシック" w:eastAsia="ＭＳ ゴシック" w:hAnsi="ＭＳ ゴシック" w:hint="eastAsia"/>
          <w:color w:val="auto"/>
          <w:sz w:val="22"/>
          <w:szCs w:val="22"/>
        </w:rPr>
        <w:t xml:space="preserve">　重大な違反行為があった場合の措置</w:t>
      </w:r>
    </w:p>
    <w:p w14:paraId="25806046" w14:textId="3FE744CA" w:rsidR="00CA6364" w:rsidRPr="00CE5AFA" w:rsidRDefault="00CA6364" w:rsidP="00CA6364">
      <w:pPr>
        <w:pStyle w:val="Default"/>
        <w:ind w:left="220" w:hangingChars="100" w:hanging="220"/>
        <w:rPr>
          <w:rFonts w:hAnsi="ＭＳ 明朝"/>
          <w:color w:val="auto"/>
          <w:sz w:val="22"/>
          <w:szCs w:val="22"/>
        </w:rPr>
      </w:pPr>
      <w:r>
        <w:rPr>
          <w:rFonts w:hAnsi="ＭＳ 明朝" w:hint="eastAsia"/>
          <w:color w:val="auto"/>
          <w:sz w:val="22"/>
          <w:szCs w:val="22"/>
        </w:rPr>
        <w:t xml:space="preserve">　　都は、</w:t>
      </w:r>
      <w:r w:rsidRPr="00CA6364">
        <w:rPr>
          <w:rFonts w:hAnsi="ＭＳ 明朝" w:hint="eastAsia"/>
          <w:color w:val="auto"/>
          <w:sz w:val="22"/>
          <w:szCs w:val="22"/>
        </w:rPr>
        <w:t>取扱金融機関又は評価機関に、法令又はこの</w:t>
      </w:r>
      <w:r w:rsidR="00BB4520">
        <w:rPr>
          <w:rFonts w:hAnsi="ＭＳ 明朝" w:hint="eastAsia"/>
          <w:color w:val="auto"/>
          <w:sz w:val="22"/>
          <w:szCs w:val="22"/>
        </w:rPr>
        <w:t>要項</w:t>
      </w:r>
      <w:r w:rsidRPr="00CA6364">
        <w:rPr>
          <w:rFonts w:hAnsi="ＭＳ 明朝" w:hint="eastAsia"/>
          <w:color w:val="auto"/>
          <w:sz w:val="22"/>
          <w:szCs w:val="22"/>
        </w:rPr>
        <w:t>に</w:t>
      </w:r>
      <w:r w:rsidR="00BB4520">
        <w:rPr>
          <w:rFonts w:hAnsi="ＭＳ 明朝" w:hint="eastAsia"/>
          <w:color w:val="auto"/>
          <w:sz w:val="22"/>
          <w:szCs w:val="22"/>
        </w:rPr>
        <w:t>対する</w:t>
      </w:r>
      <w:r w:rsidRPr="00CA6364">
        <w:rPr>
          <w:rFonts w:hAnsi="ＭＳ 明朝" w:hint="eastAsia"/>
          <w:color w:val="auto"/>
          <w:sz w:val="22"/>
          <w:szCs w:val="22"/>
        </w:rPr>
        <w:t>重大な違反行為等があった場合、本制度の実施に当たり都が締結した</w:t>
      </w:r>
      <w:r w:rsidR="00FC4C1D">
        <w:rPr>
          <w:rFonts w:hAnsi="ＭＳ 明朝" w:hint="eastAsia"/>
          <w:color w:val="auto"/>
          <w:sz w:val="22"/>
          <w:szCs w:val="22"/>
        </w:rPr>
        <w:t>協定</w:t>
      </w:r>
      <w:r w:rsidRPr="00CA6364">
        <w:rPr>
          <w:rFonts w:hAnsi="ＭＳ 明朝" w:hint="eastAsia"/>
          <w:color w:val="auto"/>
          <w:sz w:val="22"/>
          <w:szCs w:val="22"/>
        </w:rPr>
        <w:t>を解除するなど、当該機関を本制度の実施主体から除外するため、必要な措置を講じることができる</w:t>
      </w:r>
      <w:r>
        <w:rPr>
          <w:rFonts w:hAnsi="ＭＳ 明朝" w:hint="eastAsia"/>
          <w:color w:val="auto"/>
          <w:sz w:val="22"/>
          <w:szCs w:val="22"/>
        </w:rPr>
        <w:t>ものとします</w:t>
      </w:r>
      <w:r w:rsidRPr="00CA6364">
        <w:rPr>
          <w:rFonts w:hAnsi="ＭＳ 明朝" w:hint="eastAsia"/>
          <w:color w:val="auto"/>
          <w:sz w:val="22"/>
          <w:szCs w:val="22"/>
        </w:rPr>
        <w:t>。</w:t>
      </w:r>
    </w:p>
    <w:p w14:paraId="2C0C070A" w14:textId="471178B3" w:rsidR="00C43303" w:rsidRPr="00173669" w:rsidRDefault="00C43303" w:rsidP="00D732AB">
      <w:pPr>
        <w:pStyle w:val="Default"/>
        <w:rPr>
          <w:rFonts w:hAnsi="ＭＳ 明朝"/>
          <w:color w:val="auto"/>
          <w:sz w:val="22"/>
          <w:szCs w:val="22"/>
        </w:rPr>
      </w:pPr>
    </w:p>
    <w:p w14:paraId="2D11FCC0" w14:textId="77777777" w:rsidR="00FA57D6" w:rsidRPr="00CE5AFA" w:rsidRDefault="00FA57D6" w:rsidP="00FA57D6">
      <w:pPr>
        <w:pStyle w:val="Default"/>
        <w:rPr>
          <w:rFonts w:hAnsi="ＭＳ 明朝"/>
          <w:color w:val="auto"/>
          <w:sz w:val="22"/>
          <w:szCs w:val="22"/>
        </w:rPr>
      </w:pPr>
    </w:p>
    <w:p w14:paraId="261A2DEA" w14:textId="68729EFF" w:rsidR="00FA57D6" w:rsidRPr="00CE5AFA" w:rsidRDefault="00083B73" w:rsidP="00FA57D6">
      <w:pPr>
        <w:pStyle w:val="1"/>
      </w:pPr>
      <w:bookmarkStart w:id="4" w:name="_Toc138077443"/>
      <w:r w:rsidRPr="00CE5AFA">
        <w:rPr>
          <w:rFonts w:hint="eastAsia"/>
        </w:rPr>
        <w:t>第４</w:t>
      </w:r>
      <w:r w:rsidR="00FA57D6" w:rsidRPr="00CE5AFA">
        <w:rPr>
          <w:rFonts w:hint="eastAsia"/>
        </w:rPr>
        <w:t xml:space="preserve">　応募資格</w:t>
      </w:r>
      <w:bookmarkEnd w:id="4"/>
    </w:p>
    <w:p w14:paraId="6E70C3D5" w14:textId="2646D70C" w:rsidR="00FA57D6" w:rsidRPr="00CE5AFA" w:rsidRDefault="0010633F" w:rsidP="00B71FAA">
      <w:pPr>
        <w:pStyle w:val="Default"/>
        <w:rPr>
          <w:rFonts w:asciiTheme="minorEastAsia" w:eastAsiaTheme="minorEastAsia" w:hAnsiTheme="minorEastAsia"/>
          <w:color w:val="auto"/>
          <w:sz w:val="22"/>
          <w:szCs w:val="22"/>
        </w:rPr>
      </w:pPr>
      <w:r w:rsidRPr="00CE5AFA">
        <w:rPr>
          <w:rFonts w:asciiTheme="minorEastAsia" w:eastAsiaTheme="minorEastAsia" w:hAnsiTheme="minorEastAsia" w:hint="eastAsia"/>
          <w:color w:val="auto"/>
          <w:sz w:val="22"/>
          <w:szCs w:val="22"/>
        </w:rPr>
        <w:t xml:space="preserve">　</w:t>
      </w:r>
      <w:r w:rsidR="001A3F7F" w:rsidRPr="00CE5AFA">
        <w:rPr>
          <w:rFonts w:asciiTheme="minorEastAsia" w:eastAsiaTheme="minorEastAsia" w:hAnsiTheme="minorEastAsia" w:hint="eastAsia"/>
          <w:color w:val="auto"/>
          <w:sz w:val="22"/>
          <w:szCs w:val="22"/>
        </w:rPr>
        <w:t>取扱金融機関は、次の条件を</w:t>
      </w:r>
      <w:r w:rsidR="00BB4520">
        <w:rPr>
          <w:rFonts w:asciiTheme="minorEastAsia" w:eastAsiaTheme="minorEastAsia" w:hAnsiTheme="minorEastAsia" w:hint="eastAsia"/>
          <w:color w:val="auto"/>
          <w:sz w:val="22"/>
          <w:szCs w:val="22"/>
        </w:rPr>
        <w:t>すべて</w:t>
      </w:r>
      <w:r w:rsidR="001A3F7F" w:rsidRPr="00CE5AFA">
        <w:rPr>
          <w:rFonts w:asciiTheme="minorEastAsia" w:eastAsiaTheme="minorEastAsia" w:hAnsiTheme="minorEastAsia" w:hint="eastAsia"/>
          <w:color w:val="auto"/>
          <w:sz w:val="22"/>
          <w:szCs w:val="22"/>
        </w:rPr>
        <w:t>満たす必要があります。</w:t>
      </w:r>
    </w:p>
    <w:p w14:paraId="118EBD98" w14:textId="40E31F79" w:rsidR="00EF4E53" w:rsidRPr="00CE5AFA" w:rsidRDefault="00BB4520" w:rsidP="00061963">
      <w:pPr>
        <w:pStyle w:val="Default"/>
        <w:rPr>
          <w:rFonts w:hAnsi="ＭＳ 明朝"/>
          <w:color w:val="auto"/>
          <w:sz w:val="22"/>
          <w:szCs w:val="22"/>
        </w:rPr>
      </w:pPr>
      <w:r>
        <w:rPr>
          <w:rFonts w:hAnsi="ＭＳ 明朝" w:hint="eastAsia"/>
          <w:color w:val="auto"/>
          <w:sz w:val="22"/>
          <w:szCs w:val="22"/>
        </w:rPr>
        <w:t>（</w:t>
      </w:r>
      <w:r w:rsidR="00EF4E53" w:rsidRPr="00CE5AFA">
        <w:rPr>
          <w:rFonts w:hAnsi="ＭＳ 明朝" w:hint="eastAsia"/>
          <w:color w:val="auto"/>
          <w:sz w:val="22"/>
          <w:szCs w:val="22"/>
        </w:rPr>
        <w:t>１</w:t>
      </w:r>
      <w:r>
        <w:rPr>
          <w:rFonts w:hAnsi="ＭＳ 明朝" w:hint="eastAsia"/>
          <w:color w:val="auto"/>
          <w:sz w:val="22"/>
          <w:szCs w:val="22"/>
        </w:rPr>
        <w:t>）</w:t>
      </w:r>
      <w:r w:rsidR="00EF4E53" w:rsidRPr="00CE5AFA">
        <w:rPr>
          <w:rFonts w:hAnsi="ＭＳ 明朝" w:hint="eastAsia"/>
          <w:color w:val="auto"/>
          <w:sz w:val="22"/>
          <w:szCs w:val="22"/>
        </w:rPr>
        <w:t>東京都中小企業制度融資取扱指定金融機関であること。</w:t>
      </w:r>
    </w:p>
    <w:p w14:paraId="2C0C3B99" w14:textId="52B898C7" w:rsidR="00EF4E53" w:rsidRPr="00CE5AFA" w:rsidRDefault="00BB4520" w:rsidP="00061963">
      <w:pPr>
        <w:pStyle w:val="Default"/>
        <w:rPr>
          <w:rFonts w:hAnsi="ＭＳ 明朝"/>
          <w:color w:val="auto"/>
          <w:sz w:val="22"/>
          <w:szCs w:val="22"/>
        </w:rPr>
      </w:pPr>
      <w:r>
        <w:rPr>
          <w:rFonts w:hAnsi="ＭＳ 明朝" w:hint="eastAsia"/>
          <w:color w:val="auto"/>
          <w:sz w:val="22"/>
          <w:szCs w:val="22"/>
        </w:rPr>
        <w:t>（</w:t>
      </w:r>
      <w:r w:rsidR="005A1BF7" w:rsidRPr="00CE5AFA">
        <w:rPr>
          <w:rFonts w:hAnsi="ＭＳ 明朝" w:hint="eastAsia"/>
          <w:color w:val="auto"/>
          <w:sz w:val="22"/>
          <w:szCs w:val="22"/>
        </w:rPr>
        <w:t>２</w:t>
      </w:r>
      <w:r>
        <w:rPr>
          <w:rFonts w:hAnsi="ＭＳ 明朝" w:hint="eastAsia"/>
          <w:color w:val="auto"/>
          <w:sz w:val="22"/>
          <w:szCs w:val="22"/>
        </w:rPr>
        <w:t>）</w:t>
      </w:r>
      <w:r w:rsidR="005A1BF7" w:rsidRPr="00CE5AFA">
        <w:rPr>
          <w:rFonts w:hAnsi="ＭＳ 明朝" w:hint="eastAsia"/>
          <w:color w:val="auto"/>
          <w:sz w:val="22"/>
          <w:szCs w:val="22"/>
        </w:rPr>
        <w:t>東京都内に本店を有する金融機関</w:t>
      </w:r>
      <w:r w:rsidR="00EF4E53" w:rsidRPr="00CE5AFA">
        <w:rPr>
          <w:rFonts w:hAnsi="ＭＳ 明朝" w:hint="eastAsia"/>
          <w:color w:val="auto"/>
          <w:sz w:val="22"/>
          <w:szCs w:val="22"/>
        </w:rPr>
        <w:t>であること。</w:t>
      </w:r>
    </w:p>
    <w:p w14:paraId="4D5035E8" w14:textId="3E35A6D7" w:rsidR="00EF4E53" w:rsidRDefault="00BB4520" w:rsidP="00061963">
      <w:pPr>
        <w:pStyle w:val="Default"/>
        <w:rPr>
          <w:rFonts w:hAnsi="ＭＳ 明朝"/>
          <w:color w:val="auto"/>
          <w:sz w:val="22"/>
          <w:szCs w:val="22"/>
        </w:rPr>
      </w:pPr>
      <w:r>
        <w:rPr>
          <w:rFonts w:hAnsi="ＭＳ 明朝" w:hint="eastAsia"/>
          <w:color w:val="auto"/>
          <w:sz w:val="22"/>
          <w:szCs w:val="22"/>
        </w:rPr>
        <w:t>（</w:t>
      </w:r>
      <w:r w:rsidR="00EF4E53" w:rsidRPr="00CE5AFA">
        <w:rPr>
          <w:rFonts w:hAnsi="ＭＳ 明朝" w:hint="eastAsia"/>
          <w:color w:val="auto"/>
          <w:sz w:val="22"/>
          <w:szCs w:val="22"/>
        </w:rPr>
        <w:t>３</w:t>
      </w:r>
      <w:r>
        <w:rPr>
          <w:rFonts w:hAnsi="ＭＳ 明朝" w:hint="eastAsia"/>
          <w:color w:val="auto"/>
          <w:sz w:val="22"/>
          <w:szCs w:val="22"/>
        </w:rPr>
        <w:t>）</w:t>
      </w:r>
      <w:r w:rsidR="00EF4E53" w:rsidRPr="00CE5AFA">
        <w:rPr>
          <w:rFonts w:hAnsi="ＭＳ 明朝" w:hint="eastAsia"/>
          <w:color w:val="auto"/>
          <w:sz w:val="22"/>
          <w:szCs w:val="22"/>
        </w:rPr>
        <w:t xml:space="preserve">東京都内において十分な人員体制や営業基盤を有しており、第２　</w:t>
      </w:r>
      <w:r>
        <w:rPr>
          <w:rFonts w:hAnsi="ＭＳ 明朝" w:hint="eastAsia"/>
          <w:color w:val="auto"/>
          <w:sz w:val="22"/>
          <w:szCs w:val="22"/>
        </w:rPr>
        <w:t>１</w:t>
      </w:r>
      <w:r w:rsidR="00EF4E53" w:rsidRPr="00CE5AFA">
        <w:rPr>
          <w:rFonts w:hAnsi="ＭＳ 明朝" w:hint="eastAsia"/>
          <w:color w:val="auto"/>
          <w:sz w:val="22"/>
          <w:szCs w:val="22"/>
        </w:rPr>
        <w:t>に掲げる事項を実施することが可能であること。</w:t>
      </w:r>
    </w:p>
    <w:p w14:paraId="7296C406" w14:textId="11216EF4" w:rsidR="006463E8" w:rsidRDefault="006463E8" w:rsidP="00FA57D6">
      <w:pPr>
        <w:pStyle w:val="Default"/>
        <w:rPr>
          <w:rFonts w:asciiTheme="minorEastAsia" w:eastAsiaTheme="minorEastAsia" w:hAnsiTheme="minorEastAsia"/>
          <w:color w:val="auto"/>
          <w:sz w:val="22"/>
          <w:szCs w:val="22"/>
        </w:rPr>
      </w:pPr>
    </w:p>
    <w:p w14:paraId="4AAA43C8" w14:textId="77777777" w:rsidR="009B2A3B" w:rsidRPr="00CE5AFA" w:rsidRDefault="009B2A3B" w:rsidP="00FA57D6">
      <w:pPr>
        <w:pStyle w:val="Default"/>
        <w:rPr>
          <w:rFonts w:asciiTheme="minorEastAsia" w:eastAsiaTheme="minorEastAsia" w:hAnsiTheme="minorEastAsia"/>
          <w:color w:val="auto"/>
          <w:sz w:val="22"/>
          <w:szCs w:val="22"/>
        </w:rPr>
      </w:pPr>
    </w:p>
    <w:p w14:paraId="37807E57" w14:textId="6C8D0BBD" w:rsidR="00FA57D6" w:rsidRPr="00CE5AFA" w:rsidRDefault="00FA57D6" w:rsidP="00FA57D6">
      <w:pPr>
        <w:pStyle w:val="1"/>
        <w:rPr>
          <w:rFonts w:hAnsi="ＭＳ 明朝"/>
          <w:sz w:val="22"/>
          <w:szCs w:val="22"/>
        </w:rPr>
      </w:pPr>
      <w:bookmarkStart w:id="5" w:name="_Toc138077444"/>
      <w:r w:rsidRPr="00CE5AFA">
        <w:rPr>
          <w:rFonts w:hint="eastAsia"/>
        </w:rPr>
        <w:t>第</w:t>
      </w:r>
      <w:r w:rsidR="00083B73" w:rsidRPr="00CE5AFA">
        <w:rPr>
          <w:rFonts w:hint="eastAsia"/>
        </w:rPr>
        <w:t>５</w:t>
      </w:r>
      <w:r w:rsidRPr="00CE5AFA">
        <w:rPr>
          <w:rFonts w:hint="eastAsia"/>
        </w:rPr>
        <w:t xml:space="preserve">　</w:t>
      </w:r>
      <w:r w:rsidR="00A1074A" w:rsidRPr="00CE5AFA">
        <w:rPr>
          <w:rFonts w:hint="eastAsia"/>
        </w:rPr>
        <w:t>取扱金融機関の指定</w:t>
      </w:r>
      <w:r w:rsidRPr="00CE5AFA">
        <w:rPr>
          <w:rFonts w:hint="eastAsia"/>
        </w:rPr>
        <w:t>の取消</w:t>
      </w:r>
      <w:r w:rsidR="0070512D">
        <w:rPr>
          <w:rFonts w:hint="eastAsia"/>
        </w:rPr>
        <w:t>し</w:t>
      </w:r>
      <w:bookmarkEnd w:id="5"/>
    </w:p>
    <w:p w14:paraId="577B9909" w14:textId="56C2DE0E" w:rsidR="00FA57D6" w:rsidRPr="00CE5AFA" w:rsidRDefault="00A1074A" w:rsidP="00FA57D6">
      <w:pPr>
        <w:pStyle w:val="Default"/>
        <w:ind w:left="220" w:hangingChars="100" w:hanging="220"/>
        <w:rPr>
          <w:rFonts w:asciiTheme="minorEastAsia" w:eastAsiaTheme="minorEastAsia" w:hAnsiTheme="minorEastAsia"/>
          <w:color w:val="auto"/>
          <w:sz w:val="22"/>
          <w:szCs w:val="22"/>
        </w:rPr>
      </w:pPr>
      <w:r w:rsidRPr="00CE5AFA">
        <w:rPr>
          <w:rFonts w:asciiTheme="minorEastAsia" w:eastAsiaTheme="minorEastAsia" w:hAnsiTheme="minorEastAsia" w:hint="eastAsia"/>
          <w:color w:val="auto"/>
          <w:sz w:val="22"/>
          <w:szCs w:val="22"/>
        </w:rPr>
        <w:t>１　都は、取扱金融機関</w:t>
      </w:r>
      <w:r w:rsidR="00FA57D6" w:rsidRPr="00CE5AFA">
        <w:rPr>
          <w:rFonts w:asciiTheme="minorEastAsia" w:eastAsiaTheme="minorEastAsia" w:hAnsiTheme="minorEastAsia" w:hint="eastAsia"/>
          <w:color w:val="auto"/>
          <w:sz w:val="22"/>
          <w:szCs w:val="22"/>
        </w:rPr>
        <w:t>が</w:t>
      </w:r>
      <w:r w:rsidR="00CF5393">
        <w:rPr>
          <w:rFonts w:asciiTheme="minorEastAsia" w:eastAsiaTheme="minorEastAsia" w:hAnsiTheme="minorEastAsia" w:hint="eastAsia"/>
          <w:color w:val="auto"/>
          <w:sz w:val="22"/>
          <w:szCs w:val="22"/>
        </w:rPr>
        <w:t>、偽り、隠匿その他不正の手段により取扱金融機関の指定を受けた</w:t>
      </w:r>
      <w:r w:rsidR="00BB4520">
        <w:rPr>
          <w:rFonts w:asciiTheme="minorEastAsia" w:eastAsiaTheme="minorEastAsia" w:hAnsiTheme="minorEastAsia" w:hint="eastAsia"/>
          <w:color w:val="auto"/>
          <w:sz w:val="22"/>
          <w:szCs w:val="22"/>
        </w:rPr>
        <w:t>場合、</w:t>
      </w:r>
      <w:r w:rsidR="00066F0F">
        <w:rPr>
          <w:rFonts w:asciiTheme="minorEastAsia" w:eastAsiaTheme="minorEastAsia" w:hAnsiTheme="minorEastAsia" w:hint="eastAsia"/>
          <w:color w:val="auto"/>
          <w:sz w:val="22"/>
          <w:szCs w:val="22"/>
        </w:rPr>
        <w:t>及び</w:t>
      </w:r>
      <w:r w:rsidR="00FA57D6" w:rsidRPr="00CE5AFA">
        <w:rPr>
          <w:rFonts w:asciiTheme="minorEastAsia" w:eastAsiaTheme="minorEastAsia" w:hAnsiTheme="minorEastAsia" w:hint="eastAsia"/>
          <w:color w:val="auto"/>
          <w:sz w:val="22"/>
          <w:szCs w:val="22"/>
        </w:rPr>
        <w:t>本事業の実施期間中に第</w:t>
      </w:r>
      <w:r w:rsidR="00947E8E" w:rsidRPr="00CE5AFA">
        <w:rPr>
          <w:rFonts w:asciiTheme="minorEastAsia" w:eastAsiaTheme="minorEastAsia" w:hAnsiTheme="minorEastAsia" w:hint="eastAsia"/>
          <w:color w:val="auto"/>
          <w:sz w:val="22"/>
          <w:szCs w:val="22"/>
        </w:rPr>
        <w:t>４</w:t>
      </w:r>
      <w:r w:rsidR="00B4605F">
        <w:rPr>
          <w:rFonts w:asciiTheme="minorEastAsia" w:eastAsiaTheme="minorEastAsia" w:hAnsiTheme="minorEastAsia" w:hint="eastAsia"/>
          <w:color w:val="auto"/>
          <w:sz w:val="22"/>
          <w:szCs w:val="22"/>
        </w:rPr>
        <w:t>に掲げる条件</w:t>
      </w:r>
      <w:r w:rsidRPr="00CE5AFA">
        <w:rPr>
          <w:rFonts w:asciiTheme="minorEastAsia" w:eastAsiaTheme="minorEastAsia" w:hAnsiTheme="minorEastAsia" w:hint="eastAsia"/>
          <w:color w:val="auto"/>
          <w:sz w:val="22"/>
          <w:szCs w:val="22"/>
        </w:rPr>
        <w:t>を満たさないことが認められた場合</w:t>
      </w:r>
      <w:r w:rsidR="00066F0F">
        <w:rPr>
          <w:rFonts w:asciiTheme="minorEastAsia" w:eastAsiaTheme="minorEastAsia" w:hAnsiTheme="minorEastAsia" w:hint="eastAsia"/>
          <w:color w:val="auto"/>
          <w:sz w:val="22"/>
          <w:szCs w:val="22"/>
        </w:rPr>
        <w:t>に</w:t>
      </w:r>
      <w:r w:rsidRPr="00CE5AFA">
        <w:rPr>
          <w:rFonts w:asciiTheme="minorEastAsia" w:eastAsiaTheme="minorEastAsia" w:hAnsiTheme="minorEastAsia" w:hint="eastAsia"/>
          <w:color w:val="auto"/>
          <w:sz w:val="22"/>
          <w:szCs w:val="22"/>
        </w:rPr>
        <w:t>は、取扱金融機関の指定</w:t>
      </w:r>
      <w:r w:rsidR="00FA57D6" w:rsidRPr="00CE5AFA">
        <w:rPr>
          <w:rFonts w:asciiTheme="minorEastAsia" w:eastAsiaTheme="minorEastAsia" w:hAnsiTheme="minorEastAsia" w:hint="eastAsia"/>
          <w:color w:val="auto"/>
          <w:sz w:val="22"/>
          <w:szCs w:val="22"/>
        </w:rPr>
        <w:t>を取り消すことが</w:t>
      </w:r>
      <w:r w:rsidR="00BB4520">
        <w:rPr>
          <w:rFonts w:asciiTheme="minorEastAsia" w:eastAsiaTheme="minorEastAsia" w:hAnsiTheme="minorEastAsia" w:hint="eastAsia"/>
          <w:color w:val="auto"/>
          <w:sz w:val="22"/>
          <w:szCs w:val="22"/>
        </w:rPr>
        <w:t>あります</w:t>
      </w:r>
      <w:r w:rsidR="00FA57D6" w:rsidRPr="00CE5AFA">
        <w:rPr>
          <w:rFonts w:asciiTheme="minorEastAsia" w:eastAsiaTheme="minorEastAsia" w:hAnsiTheme="minorEastAsia" w:hint="eastAsia"/>
          <w:color w:val="auto"/>
          <w:sz w:val="22"/>
          <w:szCs w:val="22"/>
        </w:rPr>
        <w:t>。</w:t>
      </w:r>
    </w:p>
    <w:p w14:paraId="3BAAC869" w14:textId="4F7D4CD5" w:rsidR="00FA57D6" w:rsidRDefault="00FA57D6" w:rsidP="00FA57D6">
      <w:pPr>
        <w:pStyle w:val="Default"/>
        <w:ind w:left="220" w:hangingChars="100" w:hanging="220"/>
        <w:rPr>
          <w:rFonts w:asciiTheme="minorEastAsia" w:eastAsiaTheme="minorEastAsia" w:hAnsiTheme="minorEastAsia"/>
          <w:color w:val="auto"/>
          <w:sz w:val="22"/>
          <w:szCs w:val="22"/>
        </w:rPr>
      </w:pPr>
      <w:r w:rsidRPr="00CE5AFA">
        <w:rPr>
          <w:rFonts w:asciiTheme="minorEastAsia" w:eastAsiaTheme="minorEastAsia" w:hAnsiTheme="minorEastAsia" w:hint="eastAsia"/>
          <w:color w:val="auto"/>
          <w:sz w:val="22"/>
          <w:szCs w:val="22"/>
        </w:rPr>
        <w:t xml:space="preserve">２　</w:t>
      </w:r>
      <w:r w:rsidR="005F4D1E" w:rsidRPr="00CE5AFA">
        <w:rPr>
          <w:rFonts w:asciiTheme="minorEastAsia" w:eastAsiaTheme="minorEastAsia" w:hAnsiTheme="minorEastAsia" w:hint="eastAsia"/>
          <w:color w:val="auto"/>
          <w:sz w:val="22"/>
          <w:szCs w:val="22"/>
        </w:rPr>
        <w:t>取扱金融機関</w:t>
      </w:r>
      <w:r w:rsidRPr="00CE5AFA">
        <w:rPr>
          <w:rFonts w:asciiTheme="minorEastAsia" w:eastAsiaTheme="minorEastAsia" w:hAnsiTheme="minorEastAsia" w:hint="eastAsia"/>
          <w:color w:val="auto"/>
          <w:sz w:val="22"/>
          <w:szCs w:val="22"/>
        </w:rPr>
        <w:t>は、本事業の実施期間中に、事業の継続が困難な状況に陥るなど、</w:t>
      </w:r>
      <w:r w:rsidR="005F4D1E" w:rsidRPr="00CE5AFA">
        <w:rPr>
          <w:rFonts w:asciiTheme="minorEastAsia" w:eastAsiaTheme="minorEastAsia" w:hAnsiTheme="minorEastAsia" w:hint="eastAsia"/>
          <w:color w:val="auto"/>
          <w:sz w:val="22"/>
          <w:szCs w:val="22"/>
        </w:rPr>
        <w:t>取扱金融機関</w:t>
      </w:r>
      <w:r w:rsidRPr="00CE5AFA">
        <w:rPr>
          <w:rFonts w:asciiTheme="minorEastAsia" w:eastAsiaTheme="minorEastAsia" w:hAnsiTheme="minorEastAsia" w:hint="eastAsia"/>
          <w:color w:val="auto"/>
          <w:sz w:val="22"/>
          <w:szCs w:val="22"/>
        </w:rPr>
        <w:t>としての業務の継続に支障をきたすような事象が発生した場合は、速やかに都と協議してください。</w:t>
      </w:r>
    </w:p>
    <w:p w14:paraId="14F95D40" w14:textId="77B1A1B7" w:rsidR="00173669" w:rsidRDefault="00173669" w:rsidP="00FA57D6">
      <w:pPr>
        <w:pStyle w:val="Default"/>
        <w:ind w:left="220" w:hangingChars="100" w:hanging="220"/>
        <w:rPr>
          <w:rFonts w:asciiTheme="minorEastAsia" w:eastAsiaTheme="minorEastAsia" w:hAnsiTheme="minorEastAsia"/>
          <w:color w:val="auto"/>
          <w:sz w:val="22"/>
          <w:szCs w:val="22"/>
        </w:rPr>
      </w:pPr>
    </w:p>
    <w:p w14:paraId="7495D227" w14:textId="77777777" w:rsidR="009B2A3B" w:rsidRPr="00CE5AFA" w:rsidRDefault="009B2A3B" w:rsidP="00FA57D6">
      <w:pPr>
        <w:pStyle w:val="Default"/>
        <w:ind w:left="220" w:hangingChars="100" w:hanging="220"/>
        <w:rPr>
          <w:rFonts w:asciiTheme="minorEastAsia" w:eastAsiaTheme="minorEastAsia" w:hAnsiTheme="minorEastAsia"/>
          <w:color w:val="auto"/>
          <w:sz w:val="22"/>
          <w:szCs w:val="22"/>
        </w:rPr>
      </w:pPr>
    </w:p>
    <w:p w14:paraId="14310AE3" w14:textId="6C32F145" w:rsidR="00D732AB" w:rsidRPr="00CE5AFA" w:rsidRDefault="0091740A" w:rsidP="00A3052E">
      <w:pPr>
        <w:pStyle w:val="1"/>
        <w:rPr>
          <w:rFonts w:hAnsi="ＭＳ 明朝"/>
          <w:sz w:val="22"/>
          <w:szCs w:val="22"/>
        </w:rPr>
      </w:pPr>
      <w:bookmarkStart w:id="6" w:name="_Toc138077445"/>
      <w:r w:rsidRPr="00CE5AFA">
        <w:rPr>
          <w:rFonts w:hint="eastAsia"/>
        </w:rPr>
        <w:t>第</w:t>
      </w:r>
      <w:r w:rsidR="00083B73" w:rsidRPr="00CE5AFA">
        <w:rPr>
          <w:rFonts w:hint="eastAsia"/>
        </w:rPr>
        <w:t>６</w:t>
      </w:r>
      <w:r w:rsidR="00FF7CF2" w:rsidRPr="00CE5AFA">
        <w:rPr>
          <w:rFonts w:hint="eastAsia"/>
        </w:rPr>
        <w:t xml:space="preserve">　募集期間</w:t>
      </w:r>
      <w:bookmarkEnd w:id="6"/>
    </w:p>
    <w:p w14:paraId="387B6DDF" w14:textId="5188025D" w:rsidR="0056273C" w:rsidRPr="00B4605F" w:rsidRDefault="00194BAD" w:rsidP="00D732AB">
      <w:pPr>
        <w:pStyle w:val="Default"/>
        <w:rPr>
          <w:rFonts w:hAnsi="ＭＳ 明朝"/>
          <w:color w:val="auto"/>
          <w:sz w:val="22"/>
          <w:szCs w:val="22"/>
        </w:rPr>
      </w:pPr>
      <w:r w:rsidRPr="00CE5AFA">
        <w:rPr>
          <w:rFonts w:hAnsi="ＭＳ 明朝" w:hint="eastAsia"/>
          <w:color w:val="auto"/>
          <w:sz w:val="22"/>
          <w:szCs w:val="22"/>
        </w:rPr>
        <w:t xml:space="preserve">　</w:t>
      </w:r>
      <w:r w:rsidR="00A07650" w:rsidRPr="00CE5AFA">
        <w:rPr>
          <w:rFonts w:hAnsi="ＭＳ 明朝" w:hint="eastAsia"/>
          <w:color w:val="auto"/>
          <w:sz w:val="22"/>
          <w:szCs w:val="22"/>
        </w:rPr>
        <w:t>令和</w:t>
      </w:r>
      <w:r w:rsidR="00896A58">
        <w:rPr>
          <w:rFonts w:hAnsi="ＭＳ 明朝" w:hint="eastAsia"/>
          <w:color w:val="auto"/>
          <w:sz w:val="22"/>
          <w:szCs w:val="22"/>
        </w:rPr>
        <w:t>５</w:t>
      </w:r>
      <w:r w:rsidR="00A07650" w:rsidRPr="00CE5AFA">
        <w:rPr>
          <w:rFonts w:hAnsi="ＭＳ 明朝" w:hint="eastAsia"/>
          <w:color w:val="auto"/>
          <w:sz w:val="22"/>
          <w:szCs w:val="22"/>
        </w:rPr>
        <w:t>年</w:t>
      </w:r>
      <w:r w:rsidR="00896A58">
        <w:rPr>
          <w:rFonts w:hAnsi="ＭＳ 明朝" w:hint="eastAsia"/>
          <w:color w:val="auto"/>
          <w:sz w:val="22"/>
          <w:szCs w:val="22"/>
        </w:rPr>
        <w:t>６</w:t>
      </w:r>
      <w:r w:rsidR="00A07650" w:rsidRPr="00B4605F">
        <w:rPr>
          <w:rFonts w:hAnsi="ＭＳ 明朝" w:hint="eastAsia"/>
          <w:color w:val="auto"/>
          <w:sz w:val="22"/>
          <w:szCs w:val="22"/>
        </w:rPr>
        <w:t>月</w:t>
      </w:r>
      <w:r w:rsidR="00DE789D">
        <w:rPr>
          <w:rFonts w:hAnsi="ＭＳ 明朝" w:hint="eastAsia"/>
          <w:color w:val="auto"/>
          <w:sz w:val="22"/>
          <w:szCs w:val="22"/>
        </w:rPr>
        <w:t>２１</w:t>
      </w:r>
      <w:r w:rsidR="00A07650" w:rsidRPr="00B4605F">
        <w:rPr>
          <w:rFonts w:hAnsi="ＭＳ 明朝" w:hint="eastAsia"/>
          <w:color w:val="auto"/>
          <w:sz w:val="22"/>
          <w:szCs w:val="22"/>
        </w:rPr>
        <w:t>日(</w:t>
      </w:r>
      <w:r w:rsidR="00DE789D">
        <w:rPr>
          <w:rFonts w:hAnsi="ＭＳ 明朝" w:hint="eastAsia"/>
          <w:color w:val="auto"/>
          <w:sz w:val="22"/>
          <w:szCs w:val="22"/>
        </w:rPr>
        <w:t>水</w:t>
      </w:r>
      <w:r w:rsidR="00A07650" w:rsidRPr="00B4605F">
        <w:rPr>
          <w:rFonts w:hAnsi="ＭＳ 明朝" w:hint="eastAsia"/>
          <w:color w:val="auto"/>
          <w:sz w:val="22"/>
          <w:szCs w:val="22"/>
        </w:rPr>
        <w:t>)から同年</w:t>
      </w:r>
      <w:r w:rsidR="004E4AA4">
        <w:rPr>
          <w:rFonts w:hAnsi="ＭＳ 明朝" w:hint="eastAsia"/>
          <w:color w:val="auto"/>
          <w:sz w:val="22"/>
          <w:szCs w:val="22"/>
        </w:rPr>
        <w:t>７</w:t>
      </w:r>
      <w:r w:rsidR="00A07650" w:rsidRPr="00B4605F">
        <w:rPr>
          <w:rFonts w:hAnsi="ＭＳ 明朝" w:hint="eastAsia"/>
          <w:color w:val="auto"/>
          <w:sz w:val="22"/>
          <w:szCs w:val="22"/>
        </w:rPr>
        <w:t>月</w:t>
      </w:r>
      <w:r w:rsidR="004E4AA4">
        <w:rPr>
          <w:rFonts w:hAnsi="ＭＳ 明朝" w:hint="eastAsia"/>
          <w:color w:val="auto"/>
          <w:sz w:val="22"/>
          <w:szCs w:val="22"/>
        </w:rPr>
        <w:t>４</w:t>
      </w:r>
      <w:r w:rsidR="00A07650" w:rsidRPr="00B4605F">
        <w:rPr>
          <w:rFonts w:hAnsi="ＭＳ 明朝" w:hint="eastAsia"/>
          <w:color w:val="auto"/>
          <w:sz w:val="22"/>
          <w:szCs w:val="22"/>
        </w:rPr>
        <w:t>日(</w:t>
      </w:r>
      <w:r w:rsidR="004E4AA4">
        <w:rPr>
          <w:rFonts w:hAnsi="ＭＳ 明朝" w:hint="eastAsia"/>
          <w:color w:val="auto"/>
          <w:sz w:val="22"/>
          <w:szCs w:val="22"/>
        </w:rPr>
        <w:t>火</w:t>
      </w:r>
      <w:r w:rsidR="00A07650" w:rsidRPr="00B4605F">
        <w:rPr>
          <w:rFonts w:hAnsi="ＭＳ 明朝" w:hint="eastAsia"/>
          <w:color w:val="auto"/>
          <w:sz w:val="22"/>
          <w:szCs w:val="22"/>
        </w:rPr>
        <w:t>)午後４時まで（必着）</w:t>
      </w:r>
    </w:p>
    <w:p w14:paraId="7232E1D2" w14:textId="2AB69B87" w:rsidR="00FF7CF2" w:rsidRPr="00B4605F" w:rsidRDefault="00FF7CF2" w:rsidP="00D732AB">
      <w:pPr>
        <w:pStyle w:val="Default"/>
        <w:rPr>
          <w:rFonts w:hAnsi="ＭＳ 明朝"/>
          <w:color w:val="auto"/>
          <w:sz w:val="22"/>
          <w:szCs w:val="22"/>
        </w:rPr>
      </w:pPr>
    </w:p>
    <w:p w14:paraId="3A79416A" w14:textId="77777777" w:rsidR="009A57E6" w:rsidRPr="00B4605F" w:rsidRDefault="009A57E6" w:rsidP="00D732AB">
      <w:pPr>
        <w:pStyle w:val="Default"/>
        <w:rPr>
          <w:rFonts w:hAnsi="ＭＳ 明朝"/>
          <w:color w:val="auto"/>
          <w:sz w:val="22"/>
          <w:szCs w:val="22"/>
        </w:rPr>
      </w:pPr>
    </w:p>
    <w:p w14:paraId="29C89B52" w14:textId="38337352" w:rsidR="0056273C" w:rsidRPr="00B4605F" w:rsidRDefault="0091740A" w:rsidP="00A3052E">
      <w:pPr>
        <w:pStyle w:val="1"/>
        <w:rPr>
          <w:rFonts w:hAnsi="ＭＳ 明朝"/>
          <w:sz w:val="22"/>
          <w:szCs w:val="22"/>
        </w:rPr>
      </w:pPr>
      <w:bookmarkStart w:id="7" w:name="_Toc138077446"/>
      <w:r w:rsidRPr="00B4605F">
        <w:rPr>
          <w:rFonts w:hint="eastAsia"/>
        </w:rPr>
        <w:t>第</w:t>
      </w:r>
      <w:r w:rsidR="00083B73" w:rsidRPr="00B4605F">
        <w:rPr>
          <w:rFonts w:hint="eastAsia"/>
        </w:rPr>
        <w:t>７</w:t>
      </w:r>
      <w:r w:rsidR="00FF7CF2" w:rsidRPr="00B4605F">
        <w:rPr>
          <w:rFonts w:hint="eastAsia"/>
        </w:rPr>
        <w:t xml:space="preserve">　質問受付期間</w:t>
      </w:r>
      <w:bookmarkEnd w:id="7"/>
    </w:p>
    <w:p w14:paraId="14E52A52" w14:textId="5296D2AF" w:rsidR="00B4605F" w:rsidRPr="00D94208" w:rsidRDefault="00B4605F" w:rsidP="00B4605F">
      <w:pPr>
        <w:pStyle w:val="Default"/>
        <w:ind w:firstLineChars="100" w:firstLine="220"/>
        <w:rPr>
          <w:rFonts w:hAnsi="ＭＳ 明朝"/>
          <w:color w:val="auto"/>
          <w:sz w:val="22"/>
          <w:szCs w:val="22"/>
        </w:rPr>
      </w:pPr>
      <w:r w:rsidRPr="00D94208">
        <w:rPr>
          <w:rFonts w:hAnsi="ＭＳ 明朝" w:hint="eastAsia"/>
          <w:color w:val="auto"/>
          <w:sz w:val="22"/>
          <w:szCs w:val="22"/>
        </w:rPr>
        <w:t>令和</w:t>
      </w:r>
      <w:r w:rsidR="00DE789D">
        <w:rPr>
          <w:rFonts w:hAnsi="ＭＳ 明朝" w:hint="eastAsia"/>
          <w:color w:val="auto"/>
          <w:sz w:val="22"/>
          <w:szCs w:val="22"/>
        </w:rPr>
        <w:t>５</w:t>
      </w:r>
      <w:r w:rsidRPr="00D94208">
        <w:rPr>
          <w:rFonts w:hAnsi="ＭＳ 明朝" w:hint="eastAsia"/>
          <w:color w:val="auto"/>
          <w:sz w:val="22"/>
          <w:szCs w:val="22"/>
        </w:rPr>
        <w:t>年</w:t>
      </w:r>
      <w:r w:rsidR="00DE789D">
        <w:rPr>
          <w:rFonts w:hAnsi="ＭＳ 明朝" w:hint="eastAsia"/>
          <w:color w:val="auto"/>
          <w:sz w:val="22"/>
          <w:szCs w:val="22"/>
        </w:rPr>
        <w:t>６</w:t>
      </w:r>
      <w:r w:rsidRPr="00D94208">
        <w:rPr>
          <w:rFonts w:hAnsi="ＭＳ 明朝" w:hint="eastAsia"/>
          <w:color w:val="auto"/>
          <w:sz w:val="22"/>
          <w:szCs w:val="22"/>
        </w:rPr>
        <w:t>月</w:t>
      </w:r>
      <w:r w:rsidR="00DE789D">
        <w:rPr>
          <w:rFonts w:hAnsi="ＭＳ 明朝" w:hint="eastAsia"/>
          <w:color w:val="auto"/>
          <w:sz w:val="22"/>
          <w:szCs w:val="22"/>
        </w:rPr>
        <w:t>２１</w:t>
      </w:r>
      <w:r w:rsidRPr="00D94208">
        <w:rPr>
          <w:rFonts w:hAnsi="ＭＳ 明朝" w:hint="eastAsia"/>
          <w:color w:val="auto"/>
          <w:sz w:val="22"/>
          <w:szCs w:val="22"/>
        </w:rPr>
        <w:t>日(</w:t>
      </w:r>
      <w:r w:rsidR="00DE789D">
        <w:rPr>
          <w:rFonts w:hAnsi="ＭＳ 明朝" w:hint="eastAsia"/>
          <w:color w:val="auto"/>
          <w:sz w:val="22"/>
          <w:szCs w:val="22"/>
        </w:rPr>
        <w:t>水</w:t>
      </w:r>
      <w:r w:rsidRPr="00D94208">
        <w:rPr>
          <w:rFonts w:hAnsi="ＭＳ 明朝" w:hint="eastAsia"/>
          <w:color w:val="auto"/>
          <w:sz w:val="22"/>
          <w:szCs w:val="22"/>
        </w:rPr>
        <w:t>)から同年</w:t>
      </w:r>
      <w:r w:rsidR="00DE789D">
        <w:rPr>
          <w:rFonts w:hAnsi="ＭＳ 明朝" w:hint="eastAsia"/>
          <w:color w:val="auto"/>
          <w:sz w:val="22"/>
          <w:szCs w:val="22"/>
        </w:rPr>
        <w:t>６</w:t>
      </w:r>
      <w:r w:rsidRPr="00D94208">
        <w:rPr>
          <w:rFonts w:hAnsi="ＭＳ 明朝" w:hint="eastAsia"/>
          <w:color w:val="auto"/>
          <w:sz w:val="22"/>
          <w:szCs w:val="22"/>
        </w:rPr>
        <w:t>月</w:t>
      </w:r>
      <w:r w:rsidR="00DE789D">
        <w:rPr>
          <w:rFonts w:hAnsi="ＭＳ 明朝" w:hint="eastAsia"/>
          <w:color w:val="auto"/>
          <w:sz w:val="22"/>
          <w:szCs w:val="22"/>
        </w:rPr>
        <w:t>２</w:t>
      </w:r>
      <w:r w:rsidR="004E4AA4">
        <w:rPr>
          <w:rFonts w:hAnsi="ＭＳ 明朝" w:hint="eastAsia"/>
          <w:color w:val="auto"/>
          <w:sz w:val="22"/>
          <w:szCs w:val="22"/>
        </w:rPr>
        <w:t>８</w:t>
      </w:r>
      <w:r w:rsidRPr="00D94208">
        <w:rPr>
          <w:rFonts w:hAnsi="ＭＳ 明朝" w:hint="eastAsia"/>
          <w:color w:val="auto"/>
          <w:sz w:val="22"/>
          <w:szCs w:val="22"/>
        </w:rPr>
        <w:t>日(</w:t>
      </w:r>
      <w:r w:rsidR="004E4AA4">
        <w:rPr>
          <w:rFonts w:hAnsi="ＭＳ 明朝" w:hint="eastAsia"/>
          <w:color w:val="auto"/>
          <w:sz w:val="22"/>
          <w:szCs w:val="22"/>
        </w:rPr>
        <w:t>水</w:t>
      </w:r>
      <w:r w:rsidRPr="00D94208">
        <w:rPr>
          <w:rFonts w:hAnsi="ＭＳ 明朝" w:hint="eastAsia"/>
          <w:color w:val="auto"/>
          <w:sz w:val="22"/>
          <w:szCs w:val="22"/>
        </w:rPr>
        <w:t>)午後４時まで（必着）</w:t>
      </w:r>
    </w:p>
    <w:p w14:paraId="36954A21" w14:textId="77777777" w:rsidR="00B4605F" w:rsidRDefault="00B4605F" w:rsidP="00B4605F">
      <w:pPr>
        <w:pStyle w:val="Default"/>
        <w:ind w:firstLineChars="100" w:firstLine="220"/>
        <w:rPr>
          <w:rFonts w:hAnsi="ＭＳ 明朝"/>
          <w:color w:val="auto"/>
          <w:sz w:val="22"/>
          <w:szCs w:val="22"/>
        </w:rPr>
      </w:pPr>
      <w:r w:rsidRPr="00D94208">
        <w:rPr>
          <w:rFonts w:hAnsi="ＭＳ 明朝" w:hint="eastAsia"/>
          <w:color w:val="auto"/>
          <w:sz w:val="22"/>
          <w:szCs w:val="22"/>
        </w:rPr>
        <w:t>・</w:t>
      </w:r>
      <w:r>
        <w:rPr>
          <w:rFonts w:hAnsi="ＭＳ 明朝" w:hint="eastAsia"/>
          <w:color w:val="auto"/>
          <w:sz w:val="22"/>
          <w:szCs w:val="22"/>
        </w:rPr>
        <w:t>質問を文章で</w:t>
      </w:r>
      <w:r w:rsidRPr="00D94208">
        <w:rPr>
          <w:rFonts w:hAnsi="ＭＳ 明朝" w:hint="eastAsia"/>
          <w:color w:val="auto"/>
          <w:sz w:val="22"/>
          <w:szCs w:val="22"/>
        </w:rPr>
        <w:t>、E-mailにより送付してください</w:t>
      </w:r>
      <w:r>
        <w:rPr>
          <w:rFonts w:hAnsi="ＭＳ 明朝" w:hint="eastAsia"/>
          <w:color w:val="auto"/>
          <w:sz w:val="22"/>
          <w:szCs w:val="22"/>
        </w:rPr>
        <w:t>（</w:t>
      </w:r>
      <w:r w:rsidRPr="00D94208">
        <w:rPr>
          <w:rFonts w:hAnsi="ＭＳ 明朝" w:hint="eastAsia"/>
          <w:color w:val="auto"/>
          <w:sz w:val="22"/>
          <w:szCs w:val="22"/>
        </w:rPr>
        <w:t>様式自由</w:t>
      </w:r>
      <w:r>
        <w:rPr>
          <w:rFonts w:hAnsi="ＭＳ 明朝" w:hint="eastAsia"/>
          <w:color w:val="auto"/>
          <w:sz w:val="22"/>
          <w:szCs w:val="22"/>
        </w:rPr>
        <w:t>）。</w:t>
      </w:r>
    </w:p>
    <w:p w14:paraId="1849B2A0" w14:textId="667BB98A" w:rsidR="00B4605F" w:rsidRDefault="00B4605F" w:rsidP="00B4605F">
      <w:pPr>
        <w:pStyle w:val="Default"/>
        <w:ind w:leftChars="100" w:left="430" w:hangingChars="100" w:hanging="220"/>
        <w:rPr>
          <w:rFonts w:hAnsi="ＭＳ 明朝"/>
          <w:color w:val="auto"/>
          <w:sz w:val="22"/>
          <w:szCs w:val="22"/>
        </w:rPr>
      </w:pPr>
      <w:r>
        <w:rPr>
          <w:rFonts w:hAnsi="ＭＳ 明朝" w:hint="eastAsia"/>
          <w:color w:val="auto"/>
          <w:sz w:val="22"/>
          <w:szCs w:val="22"/>
        </w:rPr>
        <w:t>・</w:t>
      </w:r>
      <w:r w:rsidRPr="00493179">
        <w:rPr>
          <w:rFonts w:hAnsi="ＭＳ 明朝" w:hint="eastAsia"/>
          <w:color w:val="auto"/>
          <w:sz w:val="22"/>
          <w:szCs w:val="22"/>
          <w:u w:val="single"/>
        </w:rPr>
        <w:t>回答の送付先（</w:t>
      </w:r>
      <w:r>
        <w:rPr>
          <w:rFonts w:hAnsi="ＭＳ 明朝" w:hint="eastAsia"/>
          <w:color w:val="auto"/>
          <w:sz w:val="22"/>
          <w:szCs w:val="22"/>
          <w:u w:val="single"/>
        </w:rPr>
        <w:t>質問者の金融機関</w:t>
      </w:r>
      <w:r w:rsidRPr="00493179">
        <w:rPr>
          <w:rFonts w:hAnsi="ＭＳ 明朝" w:hint="eastAsia"/>
          <w:color w:val="auto"/>
          <w:sz w:val="22"/>
          <w:szCs w:val="22"/>
          <w:u w:val="single"/>
        </w:rPr>
        <w:t>名・担当部署・担当者職氏名・E-mailアドレス）を</w:t>
      </w:r>
      <w:r>
        <w:rPr>
          <w:rFonts w:hAnsi="ＭＳ 明朝" w:hint="eastAsia"/>
          <w:color w:val="auto"/>
          <w:sz w:val="22"/>
          <w:szCs w:val="22"/>
          <w:u w:val="single"/>
        </w:rPr>
        <w:t>、</w:t>
      </w:r>
      <w:r w:rsidRPr="00493179">
        <w:rPr>
          <w:rFonts w:hAnsi="ＭＳ 明朝" w:hint="eastAsia"/>
          <w:color w:val="auto"/>
          <w:sz w:val="22"/>
          <w:szCs w:val="22"/>
          <w:u w:val="single"/>
        </w:rPr>
        <w:t>質問のメール本文中に記載</w:t>
      </w:r>
      <w:r>
        <w:rPr>
          <w:rFonts w:hAnsi="ＭＳ 明朝" w:hint="eastAsia"/>
          <w:color w:val="auto"/>
          <w:sz w:val="22"/>
          <w:szCs w:val="22"/>
        </w:rPr>
        <w:t>してください</w:t>
      </w:r>
      <w:r w:rsidRPr="00D94208">
        <w:rPr>
          <w:rFonts w:hAnsi="ＭＳ 明朝" w:hint="eastAsia"/>
          <w:color w:val="auto"/>
          <w:sz w:val="22"/>
          <w:szCs w:val="22"/>
        </w:rPr>
        <w:t>。</w:t>
      </w:r>
    </w:p>
    <w:p w14:paraId="5E566769" w14:textId="48BA8936" w:rsidR="00B4605F" w:rsidRPr="00493179" w:rsidRDefault="00B4605F" w:rsidP="00B4605F">
      <w:pPr>
        <w:pStyle w:val="Default"/>
        <w:ind w:firstLineChars="100" w:firstLine="220"/>
        <w:rPr>
          <w:color w:val="auto"/>
          <w:sz w:val="22"/>
          <w:szCs w:val="22"/>
          <w:u w:val="single"/>
        </w:rPr>
      </w:pPr>
      <w:r w:rsidRPr="00493179">
        <w:rPr>
          <w:rFonts w:hint="eastAsia"/>
          <w:color w:val="auto"/>
          <w:sz w:val="22"/>
          <w:szCs w:val="22"/>
        </w:rPr>
        <w:t>・</w:t>
      </w:r>
      <w:r w:rsidRPr="00D94208">
        <w:rPr>
          <w:rFonts w:hint="eastAsia"/>
          <w:color w:val="auto"/>
          <w:sz w:val="22"/>
          <w:szCs w:val="22"/>
          <w:u w:val="single"/>
        </w:rPr>
        <w:t>メールの件名は、「（</w:t>
      </w:r>
      <w:r w:rsidR="00173669">
        <w:rPr>
          <w:rFonts w:hint="eastAsia"/>
          <w:color w:val="auto"/>
          <w:sz w:val="22"/>
          <w:szCs w:val="22"/>
          <w:u w:val="single"/>
        </w:rPr>
        <w:t>私募債</w:t>
      </w:r>
      <w:r>
        <w:rPr>
          <w:rFonts w:hint="eastAsia"/>
          <w:color w:val="auto"/>
          <w:sz w:val="22"/>
          <w:szCs w:val="22"/>
          <w:u w:val="single"/>
        </w:rPr>
        <w:t>・取扱金融機関</w:t>
      </w:r>
      <w:r w:rsidRPr="00D94208">
        <w:rPr>
          <w:rFonts w:hint="eastAsia"/>
          <w:color w:val="auto"/>
          <w:sz w:val="22"/>
          <w:szCs w:val="22"/>
          <w:u w:val="single"/>
        </w:rPr>
        <w:t>）質問」</w:t>
      </w:r>
      <w:r w:rsidRPr="00493179">
        <w:rPr>
          <w:rFonts w:hint="eastAsia"/>
          <w:color w:val="auto"/>
          <w:sz w:val="22"/>
          <w:szCs w:val="22"/>
        </w:rPr>
        <w:t>としてください。</w:t>
      </w:r>
    </w:p>
    <w:p w14:paraId="33CA0555" w14:textId="77777777" w:rsidR="00B4605F" w:rsidRPr="00D94208" w:rsidRDefault="00B4605F" w:rsidP="00B4605F">
      <w:pPr>
        <w:pStyle w:val="Default"/>
        <w:spacing w:beforeLines="50" w:before="180" w:afterLines="50" w:after="180"/>
        <w:ind w:firstLineChars="300" w:firstLine="660"/>
        <w:rPr>
          <w:color w:val="auto"/>
          <w:sz w:val="22"/>
          <w:szCs w:val="22"/>
        </w:rPr>
      </w:pPr>
      <w:r w:rsidRPr="00D94208">
        <w:rPr>
          <w:rFonts w:ascii="ＭＳ ゴシック" w:eastAsia="ＭＳ ゴシック" w:hAnsi="ＭＳ ゴシック" w:hint="eastAsia"/>
          <w:color w:val="auto"/>
          <w:sz w:val="22"/>
          <w:szCs w:val="22"/>
          <w:bdr w:val="single" w:sz="4" w:space="0" w:color="auto"/>
        </w:rPr>
        <w:t>E-mail送付先</w:t>
      </w:r>
      <w:r w:rsidRPr="00D94208">
        <w:rPr>
          <w:rFonts w:hAnsi="ＭＳ 明朝" w:hint="eastAsia"/>
          <w:color w:val="auto"/>
          <w:sz w:val="22"/>
          <w:szCs w:val="22"/>
        </w:rPr>
        <w:t xml:space="preserve">　</w:t>
      </w:r>
      <w:r w:rsidRPr="00D94208">
        <w:rPr>
          <w:rFonts w:hint="eastAsia"/>
          <w:color w:val="auto"/>
          <w:sz w:val="22"/>
          <w:szCs w:val="22"/>
        </w:rPr>
        <w:t>S0000480@section.metro.tokyo.jp</w:t>
      </w:r>
    </w:p>
    <w:p w14:paraId="683B4DB7" w14:textId="77777777" w:rsidR="00B4605F" w:rsidRPr="00D94208" w:rsidRDefault="00B4605F" w:rsidP="00B4605F">
      <w:pPr>
        <w:pStyle w:val="Default"/>
        <w:ind w:firstLineChars="100" w:firstLine="220"/>
        <w:rPr>
          <w:rFonts w:hAnsi="ＭＳ 明朝"/>
          <w:color w:val="auto"/>
          <w:sz w:val="22"/>
          <w:szCs w:val="22"/>
        </w:rPr>
      </w:pPr>
      <w:r w:rsidRPr="00D94208">
        <w:rPr>
          <w:rFonts w:hAnsi="ＭＳ 明朝" w:hint="eastAsia"/>
          <w:color w:val="auto"/>
          <w:sz w:val="22"/>
          <w:szCs w:val="22"/>
        </w:rPr>
        <w:t>・</w:t>
      </w:r>
      <w:r w:rsidRPr="00D94208">
        <w:rPr>
          <w:rFonts w:hAnsi="ＭＳ 明朝" w:hint="eastAsia"/>
          <w:color w:val="auto"/>
          <w:sz w:val="22"/>
          <w:szCs w:val="22"/>
          <w:u w:val="single"/>
        </w:rPr>
        <w:t>口頭による質問は、受け付けません</w:t>
      </w:r>
      <w:r w:rsidRPr="00D94208">
        <w:rPr>
          <w:rFonts w:hAnsi="ＭＳ 明朝" w:hint="eastAsia"/>
          <w:color w:val="auto"/>
          <w:sz w:val="22"/>
          <w:szCs w:val="22"/>
        </w:rPr>
        <w:t>。</w:t>
      </w:r>
    </w:p>
    <w:p w14:paraId="46215C64" w14:textId="640398E2" w:rsidR="00B4605F" w:rsidRDefault="00B4605F" w:rsidP="00B4605F">
      <w:pPr>
        <w:pStyle w:val="Default"/>
        <w:ind w:leftChars="100" w:left="430" w:hangingChars="100" w:hanging="220"/>
        <w:rPr>
          <w:rFonts w:hAnsi="ＭＳ 明朝"/>
          <w:color w:val="auto"/>
          <w:sz w:val="22"/>
          <w:szCs w:val="22"/>
        </w:rPr>
      </w:pPr>
      <w:r w:rsidRPr="00D94208">
        <w:rPr>
          <w:rFonts w:hAnsi="ＭＳ 明朝" w:hint="eastAsia"/>
          <w:color w:val="auto"/>
          <w:sz w:val="22"/>
          <w:szCs w:val="22"/>
        </w:rPr>
        <w:t>・質問受付期間内にあった全ての質問及び回答は、質問者全員にE-mailにより、令和</w:t>
      </w:r>
      <w:r w:rsidR="00DE789D">
        <w:rPr>
          <w:rFonts w:hAnsi="ＭＳ 明朝" w:hint="eastAsia"/>
          <w:color w:val="auto"/>
          <w:sz w:val="22"/>
          <w:szCs w:val="22"/>
        </w:rPr>
        <w:t>５</w:t>
      </w:r>
      <w:r w:rsidRPr="00D94208">
        <w:rPr>
          <w:rFonts w:hAnsi="ＭＳ 明朝" w:hint="eastAsia"/>
          <w:color w:val="auto"/>
          <w:sz w:val="22"/>
          <w:szCs w:val="22"/>
        </w:rPr>
        <w:t>年</w:t>
      </w:r>
      <w:r w:rsidR="00DE789D">
        <w:rPr>
          <w:rFonts w:hAnsi="ＭＳ 明朝" w:hint="eastAsia"/>
          <w:color w:val="auto"/>
          <w:sz w:val="22"/>
          <w:szCs w:val="22"/>
        </w:rPr>
        <w:t>６</w:t>
      </w:r>
      <w:r w:rsidRPr="00D94208">
        <w:rPr>
          <w:rFonts w:hAnsi="ＭＳ 明朝" w:hint="eastAsia"/>
          <w:color w:val="auto"/>
          <w:sz w:val="22"/>
          <w:szCs w:val="22"/>
        </w:rPr>
        <w:t>月</w:t>
      </w:r>
      <w:r w:rsidR="00DE789D">
        <w:rPr>
          <w:rFonts w:hAnsi="ＭＳ 明朝" w:hint="eastAsia"/>
          <w:color w:val="auto"/>
          <w:sz w:val="22"/>
          <w:szCs w:val="22"/>
        </w:rPr>
        <w:t>２</w:t>
      </w:r>
      <w:r w:rsidR="004E4AA4">
        <w:rPr>
          <w:rFonts w:hAnsi="ＭＳ 明朝" w:hint="eastAsia"/>
          <w:color w:val="auto"/>
          <w:sz w:val="22"/>
          <w:szCs w:val="22"/>
        </w:rPr>
        <w:t>９</w:t>
      </w:r>
      <w:r w:rsidRPr="00D94208">
        <w:rPr>
          <w:rFonts w:hAnsi="ＭＳ 明朝" w:hint="eastAsia"/>
          <w:color w:val="auto"/>
          <w:sz w:val="22"/>
          <w:szCs w:val="22"/>
        </w:rPr>
        <w:t>日(</w:t>
      </w:r>
      <w:r w:rsidR="004E4AA4">
        <w:rPr>
          <w:rFonts w:hAnsi="ＭＳ 明朝" w:hint="eastAsia"/>
          <w:color w:val="auto"/>
          <w:sz w:val="22"/>
          <w:szCs w:val="22"/>
        </w:rPr>
        <w:t>木</w:t>
      </w:r>
      <w:r w:rsidRPr="00D94208">
        <w:rPr>
          <w:rFonts w:hAnsi="ＭＳ 明朝" w:hint="eastAsia"/>
          <w:color w:val="auto"/>
          <w:sz w:val="22"/>
          <w:szCs w:val="22"/>
        </w:rPr>
        <w:t>)午後４時まで（予定）に送付します。</w:t>
      </w:r>
    </w:p>
    <w:p w14:paraId="67DA7231" w14:textId="0B0A694A" w:rsidR="001A3F7F" w:rsidRPr="00B4605F" w:rsidRDefault="001A3F7F" w:rsidP="00B4605F">
      <w:pPr>
        <w:pStyle w:val="Default"/>
        <w:rPr>
          <w:rFonts w:hAnsi="ＭＳ 明朝"/>
          <w:color w:val="auto"/>
          <w:sz w:val="22"/>
          <w:szCs w:val="22"/>
        </w:rPr>
      </w:pPr>
    </w:p>
    <w:p w14:paraId="56688DE5" w14:textId="77777777" w:rsidR="00B4605F" w:rsidRPr="00CE5AFA" w:rsidRDefault="00B4605F" w:rsidP="00B4605F">
      <w:pPr>
        <w:pStyle w:val="Default"/>
        <w:rPr>
          <w:rFonts w:hAnsi="ＭＳ 明朝"/>
          <w:color w:val="auto"/>
          <w:sz w:val="22"/>
          <w:szCs w:val="22"/>
        </w:rPr>
      </w:pPr>
    </w:p>
    <w:p w14:paraId="0418648F" w14:textId="0BAC0724" w:rsidR="00B4605F" w:rsidRPr="00CE5AFA" w:rsidRDefault="00B4605F" w:rsidP="00B4605F">
      <w:pPr>
        <w:pStyle w:val="1"/>
        <w:rPr>
          <w:rFonts w:asciiTheme="majorEastAsia" w:hAnsiTheme="majorEastAsia"/>
          <w:sz w:val="22"/>
          <w:szCs w:val="22"/>
        </w:rPr>
      </w:pPr>
      <w:bookmarkStart w:id="8" w:name="_Toc138077447"/>
      <w:r w:rsidRPr="00CE5AFA">
        <w:rPr>
          <w:rFonts w:asciiTheme="majorEastAsia" w:hAnsiTheme="majorEastAsia" w:hint="eastAsia"/>
        </w:rPr>
        <w:t>第</w:t>
      </w:r>
      <w:r>
        <w:rPr>
          <w:rFonts w:asciiTheme="majorEastAsia" w:hAnsiTheme="majorEastAsia" w:hint="eastAsia"/>
        </w:rPr>
        <w:t>８　応募</w:t>
      </w:r>
      <w:r w:rsidRPr="00CE5AFA">
        <w:rPr>
          <w:rFonts w:asciiTheme="majorEastAsia" w:hAnsiTheme="majorEastAsia" w:hint="eastAsia"/>
        </w:rPr>
        <w:t>書類</w:t>
      </w:r>
      <w:bookmarkEnd w:id="8"/>
    </w:p>
    <w:p w14:paraId="36D677AC" w14:textId="283D6CE9" w:rsidR="00B4605F" w:rsidRPr="00CE5AFA" w:rsidRDefault="00D83415" w:rsidP="00B4605F">
      <w:pPr>
        <w:pStyle w:val="Default"/>
        <w:rPr>
          <w:rFonts w:hAnsi="ＭＳ 明朝"/>
          <w:color w:val="auto"/>
          <w:sz w:val="22"/>
          <w:szCs w:val="22"/>
        </w:rPr>
      </w:pPr>
      <w:r>
        <w:rPr>
          <w:rFonts w:hAnsi="ＭＳ 明朝" w:hint="eastAsia"/>
          <w:color w:val="auto"/>
          <w:sz w:val="22"/>
          <w:szCs w:val="22"/>
        </w:rPr>
        <w:t xml:space="preserve">　応募に際し、都に提出する書類</w:t>
      </w:r>
      <w:r w:rsidR="00B4605F" w:rsidRPr="00CE5AFA">
        <w:rPr>
          <w:rFonts w:hAnsi="ＭＳ 明朝" w:hint="eastAsia"/>
          <w:color w:val="auto"/>
          <w:sz w:val="22"/>
          <w:szCs w:val="22"/>
        </w:rPr>
        <w:t>は次のとおりとします。</w:t>
      </w:r>
    </w:p>
    <w:p w14:paraId="297604F1" w14:textId="2686A27D" w:rsidR="001A3F7F" w:rsidRDefault="001A3F7F" w:rsidP="00496F6E">
      <w:pPr>
        <w:pStyle w:val="Default"/>
        <w:rPr>
          <w:rFonts w:hAnsi="ＭＳ 明朝"/>
          <w:color w:val="auto"/>
          <w:sz w:val="22"/>
          <w:szCs w:val="22"/>
        </w:rPr>
      </w:pPr>
    </w:p>
    <w:tbl>
      <w:tblPr>
        <w:tblStyle w:val="a4"/>
        <w:tblW w:w="0" w:type="auto"/>
        <w:tblInd w:w="250" w:type="dxa"/>
        <w:tblLook w:val="04A0" w:firstRow="1" w:lastRow="0" w:firstColumn="1" w:lastColumn="0" w:noHBand="0" w:noVBand="1"/>
      </w:tblPr>
      <w:tblGrid>
        <w:gridCol w:w="4281"/>
        <w:gridCol w:w="1418"/>
        <w:gridCol w:w="3111"/>
      </w:tblGrid>
      <w:tr w:rsidR="007940FA" w:rsidRPr="00CE5AFA" w14:paraId="744F0603" w14:textId="77777777" w:rsidTr="000D051F">
        <w:trPr>
          <w:trHeight w:val="264"/>
        </w:trPr>
        <w:tc>
          <w:tcPr>
            <w:tcW w:w="4281" w:type="dxa"/>
            <w:shd w:val="clear" w:color="auto" w:fill="BFBFBF" w:themeFill="background1" w:themeFillShade="BF"/>
          </w:tcPr>
          <w:p w14:paraId="42CDE3E3" w14:textId="77777777" w:rsidR="007940FA" w:rsidRPr="00CE5AFA" w:rsidRDefault="007940FA" w:rsidP="00002435">
            <w:pPr>
              <w:pStyle w:val="Default"/>
              <w:jc w:val="center"/>
              <w:rPr>
                <w:rFonts w:hAnsi="ＭＳ 明朝"/>
                <w:color w:val="auto"/>
                <w:sz w:val="22"/>
                <w:szCs w:val="22"/>
              </w:rPr>
            </w:pPr>
            <w:r>
              <w:rPr>
                <w:rFonts w:hAnsi="ＭＳ 明朝" w:hint="eastAsia"/>
                <w:color w:val="auto"/>
                <w:sz w:val="22"/>
                <w:szCs w:val="22"/>
              </w:rPr>
              <w:t>応募</w:t>
            </w:r>
            <w:r w:rsidRPr="00CE5AFA">
              <w:rPr>
                <w:rFonts w:hAnsi="ＭＳ 明朝" w:hint="eastAsia"/>
                <w:color w:val="auto"/>
                <w:sz w:val="22"/>
                <w:szCs w:val="22"/>
              </w:rPr>
              <w:t>書類</w:t>
            </w:r>
          </w:p>
        </w:tc>
        <w:tc>
          <w:tcPr>
            <w:tcW w:w="1418" w:type="dxa"/>
            <w:shd w:val="clear" w:color="auto" w:fill="BFBFBF" w:themeFill="background1" w:themeFillShade="BF"/>
          </w:tcPr>
          <w:p w14:paraId="6FAC4F4F" w14:textId="77777777" w:rsidR="007940FA" w:rsidRPr="00CE5AFA" w:rsidRDefault="007940FA" w:rsidP="00002435">
            <w:pPr>
              <w:pStyle w:val="Default"/>
              <w:jc w:val="center"/>
              <w:rPr>
                <w:rFonts w:hAnsi="ＭＳ 明朝"/>
                <w:color w:val="auto"/>
                <w:sz w:val="22"/>
                <w:szCs w:val="22"/>
              </w:rPr>
            </w:pPr>
            <w:r w:rsidRPr="00CE5AFA">
              <w:rPr>
                <w:rFonts w:hAnsi="ＭＳ 明朝" w:hint="eastAsia"/>
                <w:color w:val="auto"/>
                <w:sz w:val="22"/>
                <w:szCs w:val="22"/>
              </w:rPr>
              <w:t>必要部数</w:t>
            </w:r>
          </w:p>
        </w:tc>
        <w:tc>
          <w:tcPr>
            <w:tcW w:w="3111" w:type="dxa"/>
            <w:shd w:val="clear" w:color="auto" w:fill="BFBFBF" w:themeFill="background1" w:themeFillShade="BF"/>
          </w:tcPr>
          <w:p w14:paraId="406B6D5B" w14:textId="77777777" w:rsidR="007940FA" w:rsidRPr="00CE5AFA" w:rsidRDefault="007940FA" w:rsidP="00002435">
            <w:pPr>
              <w:pStyle w:val="Default"/>
              <w:jc w:val="center"/>
              <w:rPr>
                <w:rFonts w:hAnsi="ＭＳ 明朝"/>
                <w:color w:val="auto"/>
                <w:sz w:val="22"/>
                <w:szCs w:val="22"/>
              </w:rPr>
            </w:pPr>
            <w:r w:rsidRPr="00CE5AFA">
              <w:rPr>
                <w:rFonts w:hAnsi="ＭＳ 明朝" w:hint="eastAsia"/>
                <w:color w:val="auto"/>
                <w:sz w:val="22"/>
                <w:szCs w:val="22"/>
              </w:rPr>
              <w:t>備考</w:t>
            </w:r>
          </w:p>
        </w:tc>
      </w:tr>
      <w:tr w:rsidR="007940FA" w:rsidRPr="00CE5AFA" w14:paraId="05CF3308" w14:textId="77777777" w:rsidTr="000D051F">
        <w:trPr>
          <w:trHeight w:val="587"/>
        </w:trPr>
        <w:tc>
          <w:tcPr>
            <w:tcW w:w="4281" w:type="dxa"/>
            <w:vAlign w:val="center"/>
          </w:tcPr>
          <w:p w14:paraId="16A685A5" w14:textId="46C4B634" w:rsidR="007940FA" w:rsidRPr="00CE5AFA" w:rsidRDefault="007940FA" w:rsidP="00002435">
            <w:pPr>
              <w:pStyle w:val="Default"/>
              <w:rPr>
                <w:rFonts w:hAnsi="ＭＳ 明朝"/>
                <w:color w:val="auto"/>
                <w:sz w:val="22"/>
                <w:szCs w:val="22"/>
              </w:rPr>
            </w:pPr>
            <w:r>
              <w:rPr>
                <w:rFonts w:hAnsi="ＭＳ 明朝" w:hint="eastAsia"/>
                <w:color w:val="auto"/>
                <w:sz w:val="22"/>
                <w:szCs w:val="22"/>
              </w:rPr>
              <w:t>指定申請書（様式：別紙</w:t>
            </w:r>
            <w:r w:rsidR="000D051F">
              <w:rPr>
                <w:rFonts w:hAnsi="ＭＳ 明朝" w:hint="eastAsia"/>
                <w:color w:val="auto"/>
                <w:sz w:val="22"/>
                <w:szCs w:val="22"/>
              </w:rPr>
              <w:t>１</w:t>
            </w:r>
            <w:r w:rsidRPr="00CE5AFA">
              <w:rPr>
                <w:rFonts w:hAnsi="ＭＳ 明朝" w:hint="eastAsia"/>
                <w:color w:val="auto"/>
                <w:sz w:val="22"/>
                <w:szCs w:val="22"/>
              </w:rPr>
              <w:t>）</w:t>
            </w:r>
          </w:p>
        </w:tc>
        <w:tc>
          <w:tcPr>
            <w:tcW w:w="1418" w:type="dxa"/>
            <w:vAlign w:val="center"/>
          </w:tcPr>
          <w:p w14:paraId="0D61DBCB" w14:textId="77777777" w:rsidR="007940FA" w:rsidRPr="00CE5AFA" w:rsidRDefault="007940FA" w:rsidP="00002435">
            <w:pPr>
              <w:pStyle w:val="Default"/>
              <w:jc w:val="center"/>
              <w:rPr>
                <w:rFonts w:hAnsi="ＭＳ 明朝"/>
                <w:color w:val="auto"/>
                <w:sz w:val="22"/>
                <w:szCs w:val="22"/>
              </w:rPr>
            </w:pPr>
            <w:r w:rsidRPr="00CE5AFA">
              <w:rPr>
                <w:rFonts w:hAnsi="ＭＳ 明朝" w:hint="eastAsia"/>
                <w:color w:val="auto"/>
                <w:sz w:val="22"/>
                <w:szCs w:val="22"/>
              </w:rPr>
              <w:t>１部</w:t>
            </w:r>
          </w:p>
        </w:tc>
        <w:tc>
          <w:tcPr>
            <w:tcW w:w="3111" w:type="dxa"/>
            <w:vAlign w:val="center"/>
          </w:tcPr>
          <w:p w14:paraId="7E39ADD8" w14:textId="77777777" w:rsidR="007940FA" w:rsidRPr="00CE5AFA" w:rsidRDefault="007940FA" w:rsidP="00002435">
            <w:pPr>
              <w:pStyle w:val="Default"/>
              <w:rPr>
                <w:rFonts w:hAnsi="ＭＳ 明朝"/>
                <w:color w:val="auto"/>
                <w:sz w:val="20"/>
                <w:szCs w:val="22"/>
                <w:highlight w:val="cyan"/>
              </w:rPr>
            </w:pPr>
          </w:p>
        </w:tc>
      </w:tr>
      <w:tr w:rsidR="007940FA" w:rsidRPr="00CE5AFA" w14:paraId="11BF1D73" w14:textId="77777777" w:rsidTr="000D051F">
        <w:trPr>
          <w:trHeight w:val="587"/>
        </w:trPr>
        <w:tc>
          <w:tcPr>
            <w:tcW w:w="4281" w:type="dxa"/>
            <w:vAlign w:val="center"/>
          </w:tcPr>
          <w:p w14:paraId="78E55B3F" w14:textId="1CF89FFF" w:rsidR="007940FA" w:rsidRDefault="007940FA" w:rsidP="00002435">
            <w:pPr>
              <w:pStyle w:val="Default"/>
              <w:rPr>
                <w:rFonts w:hAnsi="ＭＳ 明朝"/>
                <w:color w:val="auto"/>
                <w:sz w:val="22"/>
                <w:szCs w:val="22"/>
              </w:rPr>
            </w:pPr>
            <w:r>
              <w:rPr>
                <w:rFonts w:hAnsi="ＭＳ 明朝" w:hint="eastAsia"/>
                <w:color w:val="auto"/>
                <w:sz w:val="22"/>
                <w:szCs w:val="22"/>
              </w:rPr>
              <w:t>私募債発行手数料内訳</w:t>
            </w:r>
            <w:r w:rsidR="000D051F">
              <w:rPr>
                <w:rFonts w:hAnsi="ＭＳ 明朝" w:hint="eastAsia"/>
                <w:color w:val="auto"/>
                <w:sz w:val="22"/>
                <w:szCs w:val="22"/>
              </w:rPr>
              <w:t>（様式：別紙２</w:t>
            </w:r>
            <w:r w:rsidR="000D051F" w:rsidRPr="00CE5AFA">
              <w:rPr>
                <w:rFonts w:hAnsi="ＭＳ 明朝" w:hint="eastAsia"/>
                <w:color w:val="auto"/>
                <w:sz w:val="22"/>
                <w:szCs w:val="22"/>
              </w:rPr>
              <w:t>）</w:t>
            </w:r>
          </w:p>
        </w:tc>
        <w:tc>
          <w:tcPr>
            <w:tcW w:w="1418" w:type="dxa"/>
            <w:vAlign w:val="center"/>
          </w:tcPr>
          <w:p w14:paraId="11EA7993" w14:textId="77777777" w:rsidR="007940FA" w:rsidRPr="00CE5AFA" w:rsidRDefault="007940FA" w:rsidP="00002435">
            <w:pPr>
              <w:pStyle w:val="Default"/>
              <w:jc w:val="center"/>
              <w:rPr>
                <w:rFonts w:hAnsi="ＭＳ 明朝"/>
                <w:color w:val="auto"/>
                <w:sz w:val="22"/>
                <w:szCs w:val="22"/>
              </w:rPr>
            </w:pPr>
            <w:r>
              <w:rPr>
                <w:rFonts w:hAnsi="ＭＳ 明朝" w:hint="eastAsia"/>
                <w:color w:val="auto"/>
                <w:sz w:val="22"/>
                <w:szCs w:val="22"/>
              </w:rPr>
              <w:t>１部</w:t>
            </w:r>
          </w:p>
        </w:tc>
        <w:tc>
          <w:tcPr>
            <w:tcW w:w="3111" w:type="dxa"/>
            <w:vAlign w:val="center"/>
          </w:tcPr>
          <w:p w14:paraId="6B46AF47" w14:textId="77777777" w:rsidR="007940FA" w:rsidRPr="00CE5AFA" w:rsidRDefault="007940FA" w:rsidP="00002435">
            <w:pPr>
              <w:pStyle w:val="Default"/>
              <w:rPr>
                <w:rFonts w:hAnsi="ＭＳ 明朝"/>
                <w:color w:val="auto"/>
                <w:sz w:val="20"/>
                <w:szCs w:val="22"/>
                <w:highlight w:val="cyan"/>
              </w:rPr>
            </w:pPr>
          </w:p>
        </w:tc>
      </w:tr>
    </w:tbl>
    <w:p w14:paraId="16146476" w14:textId="77777777" w:rsidR="007940FA" w:rsidRDefault="007940FA" w:rsidP="00496F6E">
      <w:pPr>
        <w:pStyle w:val="Default"/>
        <w:rPr>
          <w:rFonts w:hAnsi="ＭＳ 明朝"/>
          <w:color w:val="auto"/>
          <w:sz w:val="22"/>
          <w:szCs w:val="22"/>
        </w:rPr>
      </w:pPr>
    </w:p>
    <w:p w14:paraId="2774A664" w14:textId="77777777" w:rsidR="00B4605F" w:rsidRPr="00B4605F" w:rsidRDefault="00B4605F" w:rsidP="00496F6E">
      <w:pPr>
        <w:pStyle w:val="Default"/>
        <w:rPr>
          <w:rFonts w:hAnsi="ＭＳ 明朝"/>
          <w:color w:val="auto"/>
          <w:sz w:val="22"/>
          <w:szCs w:val="22"/>
        </w:rPr>
      </w:pPr>
    </w:p>
    <w:p w14:paraId="3E521663" w14:textId="4889DE2E" w:rsidR="0056273C" w:rsidRPr="00CE5AFA" w:rsidRDefault="0091740A" w:rsidP="00A3052E">
      <w:pPr>
        <w:pStyle w:val="1"/>
        <w:rPr>
          <w:rFonts w:hAnsi="ＭＳ 明朝"/>
          <w:sz w:val="22"/>
          <w:szCs w:val="22"/>
        </w:rPr>
      </w:pPr>
      <w:bookmarkStart w:id="9" w:name="_Toc138077448"/>
      <w:r w:rsidRPr="00B4605F">
        <w:rPr>
          <w:rFonts w:hint="eastAsia"/>
        </w:rPr>
        <w:t>第</w:t>
      </w:r>
      <w:r w:rsidR="00B4605F">
        <w:rPr>
          <w:rFonts w:hint="eastAsia"/>
        </w:rPr>
        <w:t>９</w:t>
      </w:r>
      <w:r w:rsidR="00FF7CF2" w:rsidRPr="00B4605F">
        <w:rPr>
          <w:rFonts w:hint="eastAsia"/>
        </w:rPr>
        <w:t xml:space="preserve">　応募書類の提出</w:t>
      </w:r>
      <w:r w:rsidR="006A21CD" w:rsidRPr="00B4605F">
        <w:rPr>
          <w:rFonts w:hint="eastAsia"/>
        </w:rPr>
        <w:t>先</w:t>
      </w:r>
      <w:bookmarkEnd w:id="9"/>
    </w:p>
    <w:p w14:paraId="6E31B2F9" w14:textId="1164AD6B" w:rsidR="00D732AB" w:rsidRPr="00CE5AFA" w:rsidRDefault="00F8104F" w:rsidP="00D732AB">
      <w:pPr>
        <w:pStyle w:val="Default"/>
        <w:rPr>
          <w:rFonts w:hAnsi="ＭＳ 明朝"/>
          <w:color w:val="auto"/>
          <w:sz w:val="22"/>
          <w:szCs w:val="22"/>
        </w:rPr>
      </w:pPr>
      <w:r w:rsidRPr="00CE5AFA">
        <w:rPr>
          <w:rFonts w:hAnsi="ＭＳ 明朝" w:hint="eastAsia"/>
          <w:color w:val="auto"/>
          <w:sz w:val="22"/>
          <w:szCs w:val="22"/>
        </w:rPr>
        <w:t xml:space="preserve">　募集期間内</w:t>
      </w:r>
      <w:r w:rsidR="004D00E8" w:rsidRPr="00CE5AFA">
        <w:rPr>
          <w:rFonts w:hAnsi="ＭＳ 明朝" w:hint="eastAsia"/>
          <w:color w:val="auto"/>
          <w:sz w:val="22"/>
          <w:szCs w:val="22"/>
        </w:rPr>
        <w:t>に、</w:t>
      </w:r>
      <w:r w:rsidR="00A43C84" w:rsidRPr="00CE5AFA">
        <w:rPr>
          <w:rFonts w:hAnsi="ＭＳ 明朝" w:hint="eastAsia"/>
          <w:color w:val="auto"/>
          <w:sz w:val="22"/>
          <w:szCs w:val="22"/>
        </w:rPr>
        <w:t>次の提出</w:t>
      </w:r>
      <w:r w:rsidRPr="00CE5AFA">
        <w:rPr>
          <w:rFonts w:hAnsi="ＭＳ 明朝" w:hint="eastAsia"/>
          <w:color w:val="auto"/>
          <w:sz w:val="22"/>
          <w:szCs w:val="22"/>
        </w:rPr>
        <w:t>先まで</w:t>
      </w:r>
      <w:r w:rsidR="008F6D75" w:rsidRPr="00CE5AFA">
        <w:rPr>
          <w:rFonts w:hAnsi="ＭＳ 明朝" w:hint="eastAsia"/>
          <w:color w:val="auto"/>
          <w:sz w:val="22"/>
          <w:szCs w:val="22"/>
        </w:rPr>
        <w:t>郵送又は</w:t>
      </w:r>
      <w:r w:rsidRPr="00CE5AFA">
        <w:rPr>
          <w:rFonts w:hAnsi="ＭＳ 明朝" w:hint="eastAsia"/>
          <w:color w:val="auto"/>
          <w:sz w:val="22"/>
          <w:szCs w:val="22"/>
        </w:rPr>
        <w:t>持参</w:t>
      </w:r>
      <w:r w:rsidR="008F6D75" w:rsidRPr="00CE5AFA">
        <w:rPr>
          <w:rFonts w:hAnsi="ＭＳ 明朝" w:hint="eastAsia"/>
          <w:color w:val="auto"/>
          <w:sz w:val="22"/>
          <w:szCs w:val="22"/>
        </w:rPr>
        <w:t>し</w:t>
      </w:r>
      <w:r w:rsidRPr="00CE5AFA">
        <w:rPr>
          <w:rFonts w:hAnsi="ＭＳ 明朝" w:hint="eastAsia"/>
          <w:color w:val="auto"/>
          <w:sz w:val="22"/>
          <w:szCs w:val="22"/>
        </w:rPr>
        <w:t>てください</w:t>
      </w:r>
      <w:r w:rsidR="004D00E8" w:rsidRPr="00CE5AFA">
        <w:rPr>
          <w:rFonts w:hAnsi="ＭＳ 明朝" w:hint="eastAsia"/>
          <w:color w:val="auto"/>
          <w:sz w:val="22"/>
          <w:szCs w:val="22"/>
        </w:rPr>
        <w:t>（</w:t>
      </w:r>
      <w:r w:rsidR="008F6D75" w:rsidRPr="00CE5AFA">
        <w:rPr>
          <w:rFonts w:hAnsi="ＭＳ 明朝" w:hint="eastAsia"/>
          <w:color w:val="auto"/>
          <w:sz w:val="22"/>
          <w:szCs w:val="22"/>
        </w:rPr>
        <w:t>持参の場合は</w:t>
      </w:r>
      <w:r w:rsidR="004D00E8" w:rsidRPr="00CE5AFA">
        <w:rPr>
          <w:rFonts w:hAnsi="ＭＳ 明朝" w:hint="eastAsia"/>
          <w:color w:val="auto"/>
          <w:sz w:val="22"/>
          <w:szCs w:val="22"/>
        </w:rPr>
        <w:t>要事前連絡）。</w:t>
      </w:r>
    </w:p>
    <w:p w14:paraId="03ABE097" w14:textId="07DDAD4F" w:rsidR="00A43C84" w:rsidRPr="00CE5AFA" w:rsidRDefault="00827D06" w:rsidP="009A57E6">
      <w:pPr>
        <w:pStyle w:val="Default"/>
        <w:spacing w:beforeLines="50" w:before="180"/>
        <w:rPr>
          <w:rFonts w:hAnsi="ＭＳ 明朝"/>
          <w:color w:val="auto"/>
          <w:sz w:val="22"/>
          <w:szCs w:val="22"/>
        </w:rPr>
      </w:pPr>
      <w:r w:rsidRPr="00CE5AFA">
        <w:rPr>
          <w:rFonts w:hAnsi="ＭＳ 明朝" w:hint="eastAsia"/>
          <w:color w:val="auto"/>
          <w:sz w:val="22"/>
          <w:szCs w:val="22"/>
        </w:rPr>
        <w:t xml:space="preserve">　</w:t>
      </w:r>
      <w:r w:rsidRPr="00CE5AFA">
        <w:rPr>
          <w:rFonts w:ascii="ＭＳ ゴシック" w:eastAsia="ＭＳ ゴシック" w:hAnsi="ＭＳ ゴシック" w:hint="eastAsia"/>
          <w:color w:val="auto"/>
          <w:sz w:val="22"/>
          <w:szCs w:val="22"/>
          <w:bdr w:val="single" w:sz="4" w:space="0" w:color="auto"/>
        </w:rPr>
        <w:t>提出先</w:t>
      </w:r>
      <w:r w:rsidRPr="00CE5AFA">
        <w:rPr>
          <w:rFonts w:hAnsi="ＭＳ 明朝" w:hint="eastAsia"/>
          <w:color w:val="auto"/>
          <w:sz w:val="22"/>
          <w:szCs w:val="22"/>
        </w:rPr>
        <w:t xml:space="preserve">　</w:t>
      </w:r>
      <w:r w:rsidR="00A43C84" w:rsidRPr="00CE5AFA">
        <w:rPr>
          <w:rFonts w:hAnsi="ＭＳ 明朝" w:hint="eastAsia"/>
          <w:color w:val="auto"/>
          <w:sz w:val="22"/>
          <w:szCs w:val="22"/>
        </w:rPr>
        <w:t>東京都</w:t>
      </w:r>
      <w:r w:rsidR="008F6D75" w:rsidRPr="00CE5AFA">
        <w:rPr>
          <w:rFonts w:hAnsi="ＭＳ 明朝" w:hint="eastAsia"/>
          <w:color w:val="auto"/>
          <w:sz w:val="22"/>
          <w:szCs w:val="22"/>
        </w:rPr>
        <w:t xml:space="preserve"> </w:t>
      </w:r>
      <w:r w:rsidR="00A43C84" w:rsidRPr="00CE5AFA">
        <w:rPr>
          <w:rFonts w:hAnsi="ＭＳ 明朝" w:hint="eastAsia"/>
          <w:color w:val="auto"/>
          <w:sz w:val="22"/>
          <w:szCs w:val="22"/>
        </w:rPr>
        <w:t>産業労働局</w:t>
      </w:r>
      <w:r w:rsidR="008F6D75" w:rsidRPr="00CE5AFA">
        <w:rPr>
          <w:rFonts w:hAnsi="ＭＳ 明朝" w:hint="eastAsia"/>
          <w:color w:val="auto"/>
          <w:sz w:val="22"/>
          <w:szCs w:val="22"/>
        </w:rPr>
        <w:t xml:space="preserve"> </w:t>
      </w:r>
      <w:r w:rsidR="00A43C84" w:rsidRPr="00CE5AFA">
        <w:rPr>
          <w:rFonts w:hAnsi="ＭＳ 明朝" w:hint="eastAsia"/>
          <w:color w:val="auto"/>
          <w:sz w:val="22"/>
          <w:szCs w:val="22"/>
        </w:rPr>
        <w:t>金融部</w:t>
      </w:r>
      <w:r w:rsidR="008F6D75" w:rsidRPr="00CE5AFA">
        <w:rPr>
          <w:rFonts w:hAnsi="ＭＳ 明朝" w:hint="eastAsia"/>
          <w:color w:val="auto"/>
          <w:sz w:val="22"/>
          <w:szCs w:val="22"/>
        </w:rPr>
        <w:t xml:space="preserve"> </w:t>
      </w:r>
      <w:r w:rsidR="00A43C84" w:rsidRPr="00CE5AFA">
        <w:rPr>
          <w:rFonts w:hAnsi="ＭＳ 明朝" w:hint="eastAsia"/>
          <w:color w:val="auto"/>
          <w:sz w:val="22"/>
          <w:szCs w:val="22"/>
        </w:rPr>
        <w:t>金融課</w:t>
      </w:r>
      <w:r w:rsidR="008F6D75" w:rsidRPr="00CE5AFA">
        <w:rPr>
          <w:rFonts w:hAnsi="ＭＳ 明朝" w:hint="eastAsia"/>
          <w:color w:val="auto"/>
          <w:sz w:val="22"/>
          <w:szCs w:val="22"/>
        </w:rPr>
        <w:t xml:space="preserve"> </w:t>
      </w:r>
      <w:r w:rsidR="009731AF">
        <w:rPr>
          <w:rFonts w:hAnsi="ＭＳ 明朝" w:hint="eastAsia"/>
          <w:color w:val="auto"/>
          <w:sz w:val="22"/>
          <w:szCs w:val="22"/>
        </w:rPr>
        <w:t>債券市場</w:t>
      </w:r>
      <w:r w:rsidR="00F340E3" w:rsidRPr="00CE5AFA">
        <w:rPr>
          <w:rFonts w:hAnsi="ＭＳ 明朝" w:hint="eastAsia"/>
          <w:color w:val="auto"/>
          <w:sz w:val="22"/>
          <w:szCs w:val="22"/>
        </w:rPr>
        <w:t>担当</w:t>
      </w:r>
    </w:p>
    <w:p w14:paraId="73D3A425" w14:textId="7D23088B" w:rsidR="00FD1B95" w:rsidRPr="00CE5AFA" w:rsidRDefault="00A43C84" w:rsidP="00EF33F7">
      <w:pPr>
        <w:pStyle w:val="Default"/>
        <w:ind w:firstLineChars="500" w:firstLine="1100"/>
        <w:rPr>
          <w:rFonts w:hAnsi="ＭＳ 明朝"/>
          <w:color w:val="auto"/>
          <w:sz w:val="22"/>
          <w:szCs w:val="22"/>
        </w:rPr>
      </w:pPr>
      <w:r w:rsidRPr="00CE5AFA">
        <w:rPr>
          <w:rFonts w:hAnsi="ＭＳ 明朝" w:hint="eastAsia"/>
          <w:color w:val="auto"/>
          <w:sz w:val="22"/>
          <w:szCs w:val="22"/>
        </w:rPr>
        <w:t>〒163-8001</w:t>
      </w:r>
      <w:r w:rsidR="00FD1B95" w:rsidRPr="00CE5AFA">
        <w:rPr>
          <w:rFonts w:hAnsi="ＭＳ 明朝" w:hint="eastAsia"/>
          <w:color w:val="auto"/>
          <w:sz w:val="22"/>
          <w:szCs w:val="22"/>
        </w:rPr>
        <w:t xml:space="preserve">　東京都新宿区西新宿二丁目８番１号</w:t>
      </w:r>
      <w:r w:rsidR="00DA0CD6" w:rsidRPr="00CE5AFA">
        <w:rPr>
          <w:rFonts w:hAnsi="ＭＳ 明朝" w:hint="eastAsia"/>
          <w:color w:val="auto"/>
          <w:sz w:val="22"/>
          <w:szCs w:val="22"/>
        </w:rPr>
        <w:t xml:space="preserve"> </w:t>
      </w:r>
      <w:r w:rsidRPr="00CE5AFA">
        <w:rPr>
          <w:rFonts w:hAnsi="ＭＳ 明朝" w:hint="eastAsia"/>
          <w:color w:val="auto"/>
          <w:sz w:val="22"/>
          <w:szCs w:val="22"/>
        </w:rPr>
        <w:t>東京都庁第一本庁舎</w:t>
      </w:r>
      <w:r w:rsidR="00827D06" w:rsidRPr="00CE5AFA">
        <w:rPr>
          <w:rFonts w:hAnsi="ＭＳ 明朝" w:hint="eastAsia"/>
          <w:color w:val="auto"/>
          <w:sz w:val="22"/>
          <w:szCs w:val="22"/>
        </w:rPr>
        <w:t>19</w:t>
      </w:r>
      <w:r w:rsidRPr="00CE5AFA">
        <w:rPr>
          <w:rFonts w:hAnsi="ＭＳ 明朝" w:hint="eastAsia"/>
          <w:color w:val="auto"/>
          <w:sz w:val="22"/>
          <w:szCs w:val="22"/>
        </w:rPr>
        <w:t>階北側</w:t>
      </w:r>
    </w:p>
    <w:p w14:paraId="6EBBF554" w14:textId="777F0DF9" w:rsidR="00457118" w:rsidRDefault="00CC2E81" w:rsidP="00496F6E">
      <w:pPr>
        <w:pStyle w:val="Default"/>
        <w:ind w:leftChars="300" w:left="630" w:firstLineChars="200" w:firstLine="440"/>
        <w:rPr>
          <w:rFonts w:hAnsi="ＭＳ 明朝"/>
          <w:color w:val="auto"/>
          <w:sz w:val="22"/>
          <w:szCs w:val="22"/>
        </w:rPr>
      </w:pPr>
      <w:r w:rsidRPr="00CE5AFA">
        <w:rPr>
          <w:rFonts w:hAnsi="ＭＳ 明朝" w:hint="eastAsia"/>
          <w:color w:val="auto"/>
          <w:sz w:val="22"/>
          <w:szCs w:val="22"/>
        </w:rPr>
        <w:t xml:space="preserve">電話 </w:t>
      </w:r>
      <w:r w:rsidRPr="00CE5AFA">
        <w:rPr>
          <w:rFonts w:hAnsi="ＭＳ 明朝"/>
          <w:color w:val="auto"/>
          <w:sz w:val="22"/>
          <w:szCs w:val="22"/>
        </w:rPr>
        <w:t>03-5320-</w:t>
      </w:r>
      <w:r w:rsidR="009731AF">
        <w:rPr>
          <w:rFonts w:hAnsi="ＭＳ 明朝" w:hint="eastAsia"/>
          <w:color w:val="auto"/>
          <w:sz w:val="22"/>
          <w:szCs w:val="22"/>
        </w:rPr>
        <w:t>480</w:t>
      </w:r>
      <w:r w:rsidR="00F30F53">
        <w:rPr>
          <w:rFonts w:hAnsi="ＭＳ 明朝" w:hint="eastAsia"/>
          <w:color w:val="auto"/>
          <w:sz w:val="22"/>
          <w:szCs w:val="22"/>
        </w:rPr>
        <w:t>1</w:t>
      </w:r>
      <w:r w:rsidR="00827D06" w:rsidRPr="00CE5AFA">
        <w:rPr>
          <w:rFonts w:hAnsi="ＭＳ 明朝" w:hint="eastAsia"/>
          <w:color w:val="auto"/>
          <w:sz w:val="22"/>
          <w:szCs w:val="22"/>
        </w:rPr>
        <w:t>（平日９時～17時）</w:t>
      </w:r>
    </w:p>
    <w:p w14:paraId="1B3A6FF2" w14:textId="58CCF287" w:rsidR="00496F6E" w:rsidRDefault="00496F6E" w:rsidP="00496F6E">
      <w:pPr>
        <w:pStyle w:val="Default"/>
        <w:rPr>
          <w:rFonts w:hAnsi="ＭＳ 明朝"/>
          <w:color w:val="auto"/>
          <w:sz w:val="22"/>
          <w:szCs w:val="22"/>
        </w:rPr>
      </w:pPr>
    </w:p>
    <w:p w14:paraId="64346EC2" w14:textId="6E66EF2A" w:rsidR="000D051F" w:rsidRDefault="000D051F" w:rsidP="00496F6E">
      <w:pPr>
        <w:pStyle w:val="Default"/>
        <w:rPr>
          <w:rFonts w:hAnsi="ＭＳ 明朝"/>
          <w:color w:val="auto"/>
          <w:sz w:val="22"/>
          <w:szCs w:val="22"/>
        </w:rPr>
      </w:pPr>
    </w:p>
    <w:p w14:paraId="79183F3E" w14:textId="65BC3AF2" w:rsidR="00496F6E" w:rsidRDefault="00496F6E" w:rsidP="00496F6E">
      <w:pPr>
        <w:pStyle w:val="Default"/>
        <w:rPr>
          <w:rFonts w:hAnsi="ＭＳ 明朝"/>
          <w:color w:val="auto"/>
          <w:sz w:val="22"/>
          <w:szCs w:val="22"/>
        </w:rPr>
      </w:pPr>
    </w:p>
    <w:p w14:paraId="012E4EED" w14:textId="77777777" w:rsidR="00061963" w:rsidRPr="00496F6E" w:rsidRDefault="00061963" w:rsidP="00496F6E">
      <w:pPr>
        <w:pStyle w:val="Default"/>
        <w:rPr>
          <w:rFonts w:hAnsi="ＭＳ 明朝"/>
          <w:color w:val="auto"/>
          <w:sz w:val="22"/>
          <w:szCs w:val="22"/>
        </w:rPr>
      </w:pPr>
    </w:p>
    <w:p w14:paraId="5EDEA04E" w14:textId="3DCA5B79" w:rsidR="00FF7CF2" w:rsidRPr="00CE5AFA" w:rsidRDefault="0091740A" w:rsidP="00ED1A64">
      <w:pPr>
        <w:pStyle w:val="1"/>
        <w:rPr>
          <w:rFonts w:asciiTheme="majorEastAsia" w:hAnsiTheme="majorEastAsia"/>
        </w:rPr>
      </w:pPr>
      <w:bookmarkStart w:id="10" w:name="_Toc138077449"/>
      <w:r w:rsidRPr="00CE5AFA">
        <w:rPr>
          <w:rFonts w:asciiTheme="majorEastAsia" w:hAnsiTheme="majorEastAsia" w:hint="eastAsia"/>
        </w:rPr>
        <w:t>第</w:t>
      </w:r>
      <w:r w:rsidR="00083B73" w:rsidRPr="00CE5AFA">
        <w:rPr>
          <w:rFonts w:asciiTheme="majorEastAsia" w:hAnsiTheme="majorEastAsia" w:hint="eastAsia"/>
        </w:rPr>
        <w:t>1</w:t>
      </w:r>
      <w:r w:rsidR="00083B73" w:rsidRPr="00CE5AFA">
        <w:rPr>
          <w:rFonts w:asciiTheme="majorEastAsia" w:hAnsiTheme="majorEastAsia"/>
        </w:rPr>
        <w:t>0</w:t>
      </w:r>
      <w:r w:rsidR="00E52DD1" w:rsidRPr="00CE5AFA">
        <w:rPr>
          <w:rFonts w:asciiTheme="majorEastAsia" w:hAnsiTheme="majorEastAsia" w:hint="eastAsia"/>
        </w:rPr>
        <w:t xml:space="preserve">　</w:t>
      </w:r>
      <w:r w:rsidR="003B7B85" w:rsidRPr="00CE5AFA">
        <w:rPr>
          <w:rFonts w:asciiTheme="majorEastAsia" w:hAnsiTheme="majorEastAsia" w:hint="eastAsia"/>
        </w:rPr>
        <w:t>指定</w:t>
      </w:r>
      <w:r w:rsidR="00F8104F" w:rsidRPr="00CE5AFA">
        <w:rPr>
          <w:rFonts w:asciiTheme="majorEastAsia" w:hAnsiTheme="majorEastAsia" w:hint="eastAsia"/>
        </w:rPr>
        <w:t>方法</w:t>
      </w:r>
      <w:bookmarkEnd w:id="10"/>
    </w:p>
    <w:p w14:paraId="1DB8A861" w14:textId="1807DFD9" w:rsidR="00F8104F" w:rsidRPr="00CE5AFA" w:rsidRDefault="006057FF" w:rsidP="00D732AB">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１　資格</w:t>
      </w:r>
      <w:r w:rsidR="00095866" w:rsidRPr="00CE5AFA">
        <w:rPr>
          <w:rFonts w:asciiTheme="majorEastAsia" w:eastAsiaTheme="majorEastAsia" w:hAnsiTheme="majorEastAsia" w:hint="eastAsia"/>
          <w:color w:val="auto"/>
          <w:sz w:val="22"/>
          <w:szCs w:val="22"/>
        </w:rPr>
        <w:t>確認</w:t>
      </w:r>
    </w:p>
    <w:p w14:paraId="3A6B8851" w14:textId="0CCD970E" w:rsidR="00095866" w:rsidRPr="00CE5AFA" w:rsidRDefault="00947E8E" w:rsidP="00D732AB">
      <w:pPr>
        <w:pStyle w:val="Default"/>
        <w:rPr>
          <w:rFonts w:hAnsi="ＭＳ 明朝"/>
          <w:color w:val="auto"/>
          <w:sz w:val="22"/>
          <w:szCs w:val="22"/>
        </w:rPr>
      </w:pPr>
      <w:r w:rsidRPr="00CE5AFA">
        <w:rPr>
          <w:rFonts w:hAnsi="ＭＳ 明朝" w:hint="eastAsia"/>
          <w:color w:val="auto"/>
          <w:sz w:val="22"/>
          <w:szCs w:val="22"/>
        </w:rPr>
        <w:t xml:space="preserve">　　応募者が第４</w:t>
      </w:r>
      <w:r w:rsidR="00C478BB">
        <w:rPr>
          <w:rFonts w:hAnsi="ＭＳ 明朝" w:hint="eastAsia"/>
          <w:color w:val="auto"/>
          <w:sz w:val="22"/>
          <w:szCs w:val="22"/>
        </w:rPr>
        <w:t>に掲げる応募資格</w:t>
      </w:r>
      <w:r w:rsidR="00095866" w:rsidRPr="00CE5AFA">
        <w:rPr>
          <w:rFonts w:hAnsi="ＭＳ 明朝" w:hint="eastAsia"/>
          <w:color w:val="auto"/>
          <w:sz w:val="22"/>
          <w:szCs w:val="22"/>
        </w:rPr>
        <w:t>を満たしているか</w:t>
      </w:r>
      <w:r w:rsidR="00BB4520">
        <w:rPr>
          <w:rFonts w:hAnsi="ＭＳ 明朝" w:hint="eastAsia"/>
          <w:color w:val="auto"/>
          <w:sz w:val="22"/>
          <w:szCs w:val="22"/>
        </w:rPr>
        <w:t>どうか</w:t>
      </w:r>
      <w:r w:rsidR="00095866" w:rsidRPr="00CE5AFA">
        <w:rPr>
          <w:rFonts w:hAnsi="ＭＳ 明朝" w:hint="eastAsia"/>
          <w:color w:val="auto"/>
          <w:sz w:val="22"/>
          <w:szCs w:val="22"/>
        </w:rPr>
        <w:t>について</w:t>
      </w:r>
      <w:r w:rsidR="00C478BB">
        <w:rPr>
          <w:rFonts w:hAnsi="ＭＳ 明朝" w:hint="eastAsia"/>
          <w:color w:val="auto"/>
          <w:sz w:val="22"/>
          <w:szCs w:val="22"/>
        </w:rPr>
        <w:t>、</w:t>
      </w:r>
      <w:r w:rsidR="00095866" w:rsidRPr="00CE5AFA">
        <w:rPr>
          <w:rFonts w:hAnsi="ＭＳ 明朝" w:hint="eastAsia"/>
          <w:color w:val="auto"/>
          <w:sz w:val="22"/>
          <w:szCs w:val="22"/>
        </w:rPr>
        <w:t>確認を行います。</w:t>
      </w:r>
    </w:p>
    <w:p w14:paraId="18C6E9A8" w14:textId="0CF3FD1F" w:rsidR="00FA3730" w:rsidRPr="00CE5AFA" w:rsidRDefault="00FA3730" w:rsidP="00D732AB">
      <w:pPr>
        <w:pStyle w:val="Default"/>
        <w:rPr>
          <w:rFonts w:hAnsi="ＭＳ 明朝"/>
          <w:color w:val="auto"/>
          <w:sz w:val="22"/>
          <w:szCs w:val="22"/>
        </w:rPr>
      </w:pPr>
    </w:p>
    <w:p w14:paraId="291A24B4" w14:textId="45414B40" w:rsidR="00835B9D" w:rsidRPr="00CE5AFA" w:rsidRDefault="003B7B85" w:rsidP="00F8104F">
      <w:pPr>
        <w:pStyle w:val="Default"/>
        <w:rPr>
          <w:rFonts w:asciiTheme="majorEastAsia" w:eastAsiaTheme="majorEastAsia" w:hAnsiTheme="majorEastAsia"/>
          <w:color w:val="auto"/>
          <w:sz w:val="22"/>
          <w:szCs w:val="22"/>
        </w:rPr>
      </w:pPr>
      <w:r w:rsidRPr="00CE5AFA">
        <w:rPr>
          <w:rFonts w:asciiTheme="majorEastAsia" w:eastAsiaTheme="majorEastAsia" w:hAnsiTheme="majorEastAsia" w:hint="eastAsia"/>
          <w:color w:val="auto"/>
          <w:sz w:val="22"/>
          <w:szCs w:val="22"/>
        </w:rPr>
        <w:t>２</w:t>
      </w:r>
      <w:r w:rsidR="00F8104F" w:rsidRPr="00CE5AFA">
        <w:rPr>
          <w:rFonts w:asciiTheme="majorEastAsia" w:eastAsiaTheme="majorEastAsia" w:hAnsiTheme="majorEastAsia" w:hint="eastAsia"/>
          <w:color w:val="auto"/>
          <w:sz w:val="22"/>
          <w:szCs w:val="22"/>
        </w:rPr>
        <w:t xml:space="preserve">　</w:t>
      </w:r>
      <w:r w:rsidRPr="00CE5AFA">
        <w:rPr>
          <w:rFonts w:asciiTheme="majorEastAsia" w:eastAsiaTheme="majorEastAsia" w:hAnsiTheme="majorEastAsia" w:hint="eastAsia"/>
          <w:color w:val="auto"/>
          <w:sz w:val="22"/>
          <w:szCs w:val="22"/>
        </w:rPr>
        <w:t>取扱金融機関</w:t>
      </w:r>
      <w:r w:rsidR="00835B9D" w:rsidRPr="00CE5AFA">
        <w:rPr>
          <w:rFonts w:asciiTheme="majorEastAsia" w:eastAsiaTheme="majorEastAsia" w:hAnsiTheme="majorEastAsia" w:hint="eastAsia"/>
          <w:color w:val="auto"/>
          <w:sz w:val="22"/>
          <w:szCs w:val="22"/>
        </w:rPr>
        <w:t>の</w:t>
      </w:r>
      <w:r w:rsidRPr="00CE5AFA">
        <w:rPr>
          <w:rFonts w:asciiTheme="majorEastAsia" w:eastAsiaTheme="majorEastAsia" w:hAnsiTheme="majorEastAsia" w:hint="eastAsia"/>
          <w:color w:val="auto"/>
          <w:sz w:val="22"/>
          <w:szCs w:val="22"/>
        </w:rPr>
        <w:t>指定</w:t>
      </w:r>
    </w:p>
    <w:p w14:paraId="1F4511D9" w14:textId="4628B101" w:rsidR="00835B9D" w:rsidRPr="00CE5AFA" w:rsidRDefault="00835B9D" w:rsidP="00F8104F">
      <w:pPr>
        <w:pStyle w:val="Default"/>
        <w:rPr>
          <w:rFonts w:hAnsi="ＭＳ 明朝"/>
          <w:color w:val="auto"/>
          <w:sz w:val="22"/>
          <w:szCs w:val="22"/>
        </w:rPr>
      </w:pPr>
      <w:r w:rsidRPr="00CE5AFA">
        <w:rPr>
          <w:rFonts w:hAnsi="ＭＳ 明朝" w:hint="eastAsia"/>
          <w:color w:val="auto"/>
          <w:sz w:val="22"/>
          <w:szCs w:val="22"/>
        </w:rPr>
        <w:t xml:space="preserve">　　都</w:t>
      </w:r>
      <w:r w:rsidR="00066F0F">
        <w:rPr>
          <w:rFonts w:hAnsi="ＭＳ 明朝" w:hint="eastAsia"/>
          <w:color w:val="auto"/>
          <w:sz w:val="22"/>
          <w:szCs w:val="22"/>
        </w:rPr>
        <w:t>は</w:t>
      </w:r>
      <w:r w:rsidR="003B7B85" w:rsidRPr="00CE5AFA">
        <w:rPr>
          <w:rFonts w:hAnsi="ＭＳ 明朝" w:hint="eastAsia"/>
          <w:color w:val="auto"/>
          <w:sz w:val="22"/>
          <w:szCs w:val="22"/>
        </w:rPr>
        <w:t>、</w:t>
      </w:r>
      <w:r w:rsidR="00DE789D">
        <w:rPr>
          <w:rFonts w:hAnsi="ＭＳ 明朝" w:hint="eastAsia"/>
          <w:color w:val="auto"/>
          <w:sz w:val="22"/>
          <w:szCs w:val="22"/>
        </w:rPr>
        <w:t>４</w:t>
      </w:r>
      <w:r w:rsidR="003B7B85" w:rsidRPr="00CE5AFA">
        <w:rPr>
          <w:rFonts w:hAnsi="ＭＳ 明朝" w:hint="eastAsia"/>
          <w:color w:val="auto"/>
          <w:sz w:val="22"/>
          <w:szCs w:val="22"/>
        </w:rPr>
        <w:t>者を上限に取扱金融機関</w:t>
      </w:r>
      <w:r w:rsidR="00597021" w:rsidRPr="00CE5AFA">
        <w:rPr>
          <w:rFonts w:hAnsi="ＭＳ 明朝" w:hint="eastAsia"/>
          <w:color w:val="auto"/>
          <w:sz w:val="22"/>
          <w:szCs w:val="22"/>
        </w:rPr>
        <w:t>を</w:t>
      </w:r>
      <w:r w:rsidR="003B7B85" w:rsidRPr="00CE5AFA">
        <w:rPr>
          <w:rFonts w:hAnsi="ＭＳ 明朝" w:hint="eastAsia"/>
          <w:color w:val="auto"/>
          <w:sz w:val="22"/>
          <w:szCs w:val="22"/>
        </w:rPr>
        <w:t>指定</w:t>
      </w:r>
      <w:r w:rsidRPr="00CE5AFA">
        <w:rPr>
          <w:rFonts w:hAnsi="ＭＳ 明朝" w:hint="eastAsia"/>
          <w:color w:val="auto"/>
          <w:sz w:val="22"/>
          <w:szCs w:val="22"/>
        </w:rPr>
        <w:t>します。</w:t>
      </w:r>
    </w:p>
    <w:p w14:paraId="7B787C72" w14:textId="401A0BC1" w:rsidR="003B7B85" w:rsidRDefault="003B7B85" w:rsidP="009279F0">
      <w:pPr>
        <w:pStyle w:val="Default"/>
        <w:ind w:left="220" w:hangingChars="100" w:hanging="220"/>
        <w:rPr>
          <w:rFonts w:hAnsi="ＭＳ 明朝"/>
          <w:color w:val="auto"/>
          <w:sz w:val="22"/>
          <w:szCs w:val="22"/>
        </w:rPr>
      </w:pPr>
      <w:r w:rsidRPr="00CE5AFA">
        <w:rPr>
          <w:rFonts w:hAnsi="ＭＳ 明朝" w:hint="eastAsia"/>
          <w:color w:val="auto"/>
          <w:sz w:val="22"/>
          <w:szCs w:val="22"/>
        </w:rPr>
        <w:t xml:space="preserve">　　</w:t>
      </w:r>
      <w:r w:rsidR="009279F0" w:rsidRPr="00CE5AFA">
        <w:rPr>
          <w:rFonts w:hAnsi="ＭＳ 明朝" w:hint="eastAsia"/>
          <w:color w:val="auto"/>
          <w:sz w:val="22"/>
          <w:szCs w:val="22"/>
        </w:rPr>
        <w:t>ただし、</w:t>
      </w:r>
      <w:r w:rsidR="00041050" w:rsidRPr="00CE5AFA">
        <w:rPr>
          <w:rFonts w:hAnsi="ＭＳ 明朝" w:hint="eastAsia"/>
          <w:color w:val="auto"/>
          <w:sz w:val="22"/>
          <w:szCs w:val="22"/>
        </w:rPr>
        <w:t>第４</w:t>
      </w:r>
      <w:r w:rsidR="00C478BB">
        <w:rPr>
          <w:rFonts w:hAnsi="ＭＳ 明朝" w:hint="eastAsia"/>
          <w:color w:val="auto"/>
          <w:sz w:val="22"/>
          <w:szCs w:val="22"/>
        </w:rPr>
        <w:t>に掲げる応募資格</w:t>
      </w:r>
      <w:r w:rsidRPr="00CE5AFA">
        <w:rPr>
          <w:rFonts w:hAnsi="ＭＳ 明朝" w:hint="eastAsia"/>
          <w:color w:val="auto"/>
          <w:sz w:val="22"/>
          <w:szCs w:val="22"/>
        </w:rPr>
        <w:t>を満たしている応募者から</w:t>
      </w:r>
      <w:r w:rsidR="00066F0F">
        <w:rPr>
          <w:rFonts w:hAnsi="ＭＳ 明朝" w:hint="eastAsia"/>
          <w:color w:val="auto"/>
          <w:sz w:val="22"/>
          <w:szCs w:val="22"/>
        </w:rPr>
        <w:t>の</w:t>
      </w:r>
      <w:r w:rsidR="009279F0" w:rsidRPr="00CE5AFA">
        <w:rPr>
          <w:rFonts w:hAnsi="ＭＳ 明朝" w:hint="eastAsia"/>
          <w:color w:val="auto"/>
          <w:sz w:val="22"/>
          <w:szCs w:val="22"/>
        </w:rPr>
        <w:t>申請</w:t>
      </w:r>
      <w:r w:rsidRPr="00CE5AFA">
        <w:rPr>
          <w:rFonts w:hAnsi="ＭＳ 明朝" w:hint="eastAsia"/>
          <w:color w:val="auto"/>
          <w:sz w:val="22"/>
          <w:szCs w:val="22"/>
        </w:rPr>
        <w:t>が</w:t>
      </w:r>
      <w:r w:rsidR="00066F0F">
        <w:rPr>
          <w:rFonts w:hAnsi="ＭＳ 明朝" w:hint="eastAsia"/>
          <w:color w:val="auto"/>
          <w:sz w:val="22"/>
          <w:szCs w:val="22"/>
        </w:rPr>
        <w:t>４者を超えた</w:t>
      </w:r>
      <w:r w:rsidRPr="00CE5AFA">
        <w:rPr>
          <w:rFonts w:hAnsi="ＭＳ 明朝" w:hint="eastAsia"/>
          <w:color w:val="auto"/>
          <w:sz w:val="22"/>
          <w:szCs w:val="22"/>
        </w:rPr>
        <w:t>場合には、</w:t>
      </w:r>
      <w:r w:rsidR="00066F0F">
        <w:rPr>
          <w:rFonts w:hAnsi="ＭＳ 明朝" w:hint="eastAsia"/>
          <w:color w:val="auto"/>
          <w:sz w:val="22"/>
          <w:szCs w:val="22"/>
        </w:rPr>
        <w:t>別に</w:t>
      </w:r>
      <w:r w:rsidR="00CE5AFA">
        <w:rPr>
          <w:rFonts w:hAnsi="ＭＳ 明朝" w:hint="eastAsia"/>
          <w:color w:val="auto"/>
          <w:sz w:val="22"/>
          <w:szCs w:val="22"/>
        </w:rPr>
        <w:t>定める</w:t>
      </w:r>
      <w:r w:rsidR="00CE5AFA" w:rsidRPr="00CE5AFA">
        <w:rPr>
          <w:rFonts w:hAnsi="ＭＳ 明朝" w:hint="eastAsia"/>
          <w:color w:val="auto"/>
          <w:sz w:val="22"/>
          <w:szCs w:val="22"/>
        </w:rPr>
        <w:t>取扱金融機関の指定取扱要領</w:t>
      </w:r>
      <w:r w:rsidR="00CE5AFA">
        <w:rPr>
          <w:rFonts w:hAnsi="ＭＳ 明朝" w:hint="eastAsia"/>
          <w:color w:val="auto"/>
          <w:sz w:val="22"/>
          <w:szCs w:val="22"/>
        </w:rPr>
        <w:t>に基づき、</w:t>
      </w:r>
      <w:r w:rsidR="00DE789D">
        <w:rPr>
          <w:rFonts w:hAnsi="ＭＳ 明朝" w:hint="eastAsia"/>
          <w:color w:val="auto"/>
          <w:sz w:val="22"/>
          <w:szCs w:val="22"/>
        </w:rPr>
        <w:t>４</w:t>
      </w:r>
      <w:r w:rsidR="009279F0" w:rsidRPr="00CE5AFA">
        <w:rPr>
          <w:rFonts w:hAnsi="ＭＳ 明朝" w:hint="eastAsia"/>
          <w:color w:val="auto"/>
          <w:sz w:val="22"/>
          <w:szCs w:val="22"/>
        </w:rPr>
        <w:t>者を指定します。</w:t>
      </w:r>
    </w:p>
    <w:p w14:paraId="7939A76A" w14:textId="77777777" w:rsidR="00FC4C1D" w:rsidRPr="00CE5AFA" w:rsidRDefault="00FC4C1D" w:rsidP="009279F0">
      <w:pPr>
        <w:pStyle w:val="Default"/>
        <w:ind w:left="220" w:hangingChars="100" w:hanging="220"/>
        <w:rPr>
          <w:rFonts w:hAnsi="ＭＳ 明朝"/>
          <w:color w:val="auto"/>
          <w:sz w:val="22"/>
          <w:szCs w:val="22"/>
        </w:rPr>
      </w:pPr>
    </w:p>
    <w:p w14:paraId="21FE9E03" w14:textId="338C5E89" w:rsidR="00F8104F" w:rsidRPr="00CE5AFA" w:rsidRDefault="005059AE" w:rsidP="00F8104F">
      <w:pPr>
        <w:pStyle w:val="Default"/>
        <w:rPr>
          <w:rFonts w:asciiTheme="majorEastAsia" w:eastAsiaTheme="majorEastAsia" w:hAnsiTheme="majorEastAsia"/>
          <w:color w:val="auto"/>
          <w:sz w:val="22"/>
          <w:szCs w:val="22"/>
        </w:rPr>
      </w:pPr>
      <w:r w:rsidRPr="00CE5AFA">
        <w:rPr>
          <w:rFonts w:asciiTheme="majorEastAsia" w:eastAsiaTheme="majorEastAsia" w:hAnsiTheme="majorEastAsia" w:hint="eastAsia"/>
          <w:color w:val="auto"/>
          <w:sz w:val="22"/>
          <w:szCs w:val="22"/>
        </w:rPr>
        <w:t>３</w:t>
      </w:r>
      <w:r w:rsidR="00835B9D" w:rsidRPr="00CE5AFA">
        <w:rPr>
          <w:rFonts w:asciiTheme="majorEastAsia" w:eastAsiaTheme="majorEastAsia" w:hAnsiTheme="majorEastAsia" w:hint="eastAsia"/>
          <w:color w:val="auto"/>
          <w:sz w:val="22"/>
          <w:szCs w:val="22"/>
        </w:rPr>
        <w:t xml:space="preserve">　</w:t>
      </w:r>
      <w:r w:rsidR="00F8104F" w:rsidRPr="00CE5AFA">
        <w:rPr>
          <w:rFonts w:asciiTheme="majorEastAsia" w:eastAsiaTheme="majorEastAsia" w:hAnsiTheme="majorEastAsia" w:hint="eastAsia"/>
          <w:color w:val="auto"/>
          <w:sz w:val="22"/>
          <w:szCs w:val="22"/>
        </w:rPr>
        <w:t>注意事項</w:t>
      </w:r>
    </w:p>
    <w:p w14:paraId="4000939C" w14:textId="01414691" w:rsidR="00F8104F" w:rsidRPr="00CE5AFA" w:rsidRDefault="00AC575A" w:rsidP="00835B9D">
      <w:pPr>
        <w:pStyle w:val="Default"/>
        <w:ind w:left="440" w:hangingChars="200" w:hanging="440"/>
        <w:rPr>
          <w:rFonts w:hAnsi="ＭＳ 明朝"/>
          <w:color w:val="auto"/>
          <w:sz w:val="22"/>
          <w:szCs w:val="22"/>
        </w:rPr>
      </w:pPr>
      <w:r w:rsidRPr="00CE5AFA">
        <w:rPr>
          <w:rFonts w:hAnsi="ＭＳ 明朝" w:hint="eastAsia"/>
          <w:color w:val="auto"/>
          <w:sz w:val="22"/>
          <w:szCs w:val="22"/>
        </w:rPr>
        <w:t>（１）</w:t>
      </w:r>
      <w:r w:rsidR="00F8104F" w:rsidRPr="00CE5AFA">
        <w:rPr>
          <w:rFonts w:hAnsi="ＭＳ 明朝" w:hint="eastAsia"/>
          <w:color w:val="auto"/>
          <w:spacing w:val="-6"/>
          <w:sz w:val="22"/>
          <w:szCs w:val="22"/>
        </w:rPr>
        <w:t>都から追加資料の</w:t>
      </w:r>
      <w:r w:rsidR="00A0134A" w:rsidRPr="00CE5AFA">
        <w:rPr>
          <w:rFonts w:hAnsi="ＭＳ 明朝" w:hint="eastAsia"/>
          <w:color w:val="auto"/>
          <w:spacing w:val="-6"/>
          <w:sz w:val="22"/>
          <w:szCs w:val="22"/>
        </w:rPr>
        <w:t>提出</w:t>
      </w:r>
      <w:r w:rsidR="005059AE" w:rsidRPr="00CE5AFA">
        <w:rPr>
          <w:rFonts w:hAnsi="ＭＳ 明朝" w:hint="eastAsia"/>
          <w:color w:val="auto"/>
          <w:spacing w:val="-6"/>
          <w:sz w:val="22"/>
          <w:szCs w:val="22"/>
        </w:rPr>
        <w:t>等</w:t>
      </w:r>
      <w:r w:rsidR="00A0134A" w:rsidRPr="00CE5AFA">
        <w:rPr>
          <w:rFonts w:hAnsi="ＭＳ 明朝" w:hint="eastAsia"/>
          <w:color w:val="auto"/>
          <w:spacing w:val="-6"/>
          <w:sz w:val="22"/>
          <w:szCs w:val="22"/>
        </w:rPr>
        <w:t>を求められた場合、応募者は速やかにその対応を行ってください。</w:t>
      </w:r>
    </w:p>
    <w:p w14:paraId="3113D972" w14:textId="64109030" w:rsidR="00F8104F" w:rsidRPr="00CE5AFA" w:rsidRDefault="005059AE" w:rsidP="00835B9D">
      <w:pPr>
        <w:pStyle w:val="Default"/>
        <w:rPr>
          <w:rFonts w:hAnsi="ＭＳ 明朝"/>
          <w:color w:val="auto"/>
          <w:sz w:val="22"/>
          <w:szCs w:val="22"/>
        </w:rPr>
      </w:pPr>
      <w:r w:rsidRPr="00CE5AFA">
        <w:rPr>
          <w:rFonts w:hAnsi="ＭＳ 明朝" w:hint="eastAsia"/>
          <w:color w:val="auto"/>
          <w:sz w:val="22"/>
          <w:szCs w:val="22"/>
        </w:rPr>
        <w:t>（２</w:t>
      </w:r>
      <w:r w:rsidR="00A0134A" w:rsidRPr="00CE5AFA">
        <w:rPr>
          <w:rFonts w:hAnsi="ＭＳ 明朝" w:hint="eastAsia"/>
          <w:color w:val="auto"/>
          <w:sz w:val="22"/>
          <w:szCs w:val="22"/>
        </w:rPr>
        <w:t>）</w:t>
      </w:r>
      <w:r w:rsidRPr="00CE5AFA">
        <w:rPr>
          <w:rFonts w:hAnsi="ＭＳ 明朝" w:hint="eastAsia"/>
          <w:color w:val="auto"/>
          <w:sz w:val="22"/>
          <w:szCs w:val="22"/>
        </w:rPr>
        <w:t>指定の可否は、</w:t>
      </w:r>
      <w:r w:rsidR="00A0134A" w:rsidRPr="00CE5AFA">
        <w:rPr>
          <w:rFonts w:hAnsi="ＭＳ 明朝" w:hint="eastAsia"/>
          <w:color w:val="auto"/>
          <w:sz w:val="22"/>
          <w:szCs w:val="22"/>
        </w:rPr>
        <w:t>書面で通知します。</w:t>
      </w:r>
    </w:p>
    <w:p w14:paraId="6189B591" w14:textId="070FD7A5" w:rsidR="00F8104F" w:rsidRPr="00CE5AFA" w:rsidRDefault="005059AE" w:rsidP="00835B9D">
      <w:pPr>
        <w:pStyle w:val="Default"/>
        <w:rPr>
          <w:rFonts w:hAnsi="ＭＳ 明朝"/>
          <w:color w:val="auto"/>
          <w:sz w:val="22"/>
          <w:szCs w:val="22"/>
        </w:rPr>
      </w:pPr>
      <w:r w:rsidRPr="00CE5AFA">
        <w:rPr>
          <w:rFonts w:hAnsi="ＭＳ 明朝" w:hint="eastAsia"/>
          <w:color w:val="auto"/>
          <w:sz w:val="22"/>
          <w:szCs w:val="22"/>
        </w:rPr>
        <w:t>（３）結果に関する問い合わせ（指定しない理由等）には一切応じません。</w:t>
      </w:r>
    </w:p>
    <w:p w14:paraId="68982B78" w14:textId="5EF8E26B" w:rsidR="000D41BC" w:rsidRPr="00CE5AFA" w:rsidRDefault="005059AE" w:rsidP="005F6EBD">
      <w:pPr>
        <w:pStyle w:val="Default"/>
        <w:ind w:left="440" w:hangingChars="200" w:hanging="440"/>
        <w:rPr>
          <w:rFonts w:hAnsi="ＭＳ 明朝"/>
          <w:color w:val="auto"/>
          <w:sz w:val="22"/>
          <w:szCs w:val="22"/>
        </w:rPr>
      </w:pPr>
      <w:r w:rsidRPr="00CE5AFA">
        <w:rPr>
          <w:rFonts w:hAnsi="ＭＳ 明朝" w:hint="eastAsia"/>
          <w:color w:val="auto"/>
          <w:sz w:val="22"/>
          <w:szCs w:val="22"/>
        </w:rPr>
        <w:t>（４</w:t>
      </w:r>
      <w:r w:rsidR="00AC575A" w:rsidRPr="00CE5AFA">
        <w:rPr>
          <w:rFonts w:hAnsi="ＭＳ 明朝" w:hint="eastAsia"/>
          <w:color w:val="auto"/>
          <w:sz w:val="22"/>
          <w:szCs w:val="22"/>
        </w:rPr>
        <w:t>）</w:t>
      </w:r>
      <w:r w:rsidR="00F8104F" w:rsidRPr="00CE5AFA">
        <w:rPr>
          <w:rFonts w:hAnsi="ＭＳ 明朝" w:hint="eastAsia"/>
          <w:color w:val="auto"/>
          <w:sz w:val="22"/>
          <w:szCs w:val="22"/>
        </w:rPr>
        <w:t>都は、予告なく本</w:t>
      </w:r>
      <w:r w:rsidR="00AB7C8F" w:rsidRPr="00CE5AFA">
        <w:rPr>
          <w:rFonts w:hAnsi="ＭＳ 明朝" w:hint="eastAsia"/>
          <w:color w:val="auto"/>
          <w:sz w:val="22"/>
          <w:szCs w:val="22"/>
        </w:rPr>
        <w:t>募集</w:t>
      </w:r>
      <w:r w:rsidR="00F8104F" w:rsidRPr="00CE5AFA">
        <w:rPr>
          <w:rFonts w:hAnsi="ＭＳ 明朝" w:hint="eastAsia"/>
          <w:color w:val="auto"/>
          <w:sz w:val="22"/>
          <w:szCs w:val="22"/>
        </w:rPr>
        <w:t>要項に定めるスケジ</w:t>
      </w:r>
      <w:r w:rsidR="00A0134A" w:rsidRPr="00CE5AFA">
        <w:rPr>
          <w:rFonts w:hAnsi="ＭＳ 明朝" w:hint="eastAsia"/>
          <w:color w:val="auto"/>
          <w:sz w:val="22"/>
          <w:szCs w:val="22"/>
        </w:rPr>
        <w:t>ュールや手続について、変更又は中止等をすることが</w:t>
      </w:r>
      <w:r w:rsidR="00066F0F">
        <w:rPr>
          <w:rFonts w:hAnsi="ＭＳ 明朝" w:hint="eastAsia"/>
          <w:color w:val="auto"/>
          <w:sz w:val="22"/>
          <w:szCs w:val="22"/>
        </w:rPr>
        <w:t>あります</w:t>
      </w:r>
      <w:r w:rsidR="00AC575A" w:rsidRPr="00CE5AFA">
        <w:rPr>
          <w:rFonts w:hAnsi="ＭＳ 明朝" w:hint="eastAsia"/>
          <w:color w:val="auto"/>
          <w:sz w:val="22"/>
          <w:szCs w:val="22"/>
        </w:rPr>
        <w:t>。また、</w:t>
      </w:r>
      <w:r w:rsidR="00F8104F" w:rsidRPr="00CE5AFA">
        <w:rPr>
          <w:rFonts w:hAnsi="ＭＳ 明朝" w:hint="eastAsia"/>
          <w:color w:val="auto"/>
          <w:sz w:val="22"/>
          <w:szCs w:val="22"/>
        </w:rPr>
        <w:t>本</w:t>
      </w:r>
      <w:r w:rsidR="00AB7C8F" w:rsidRPr="00CE5AFA">
        <w:rPr>
          <w:rFonts w:hAnsi="ＭＳ 明朝" w:hint="eastAsia"/>
          <w:color w:val="auto"/>
          <w:sz w:val="22"/>
          <w:szCs w:val="22"/>
        </w:rPr>
        <w:t>募集</w:t>
      </w:r>
      <w:r w:rsidR="00F8104F" w:rsidRPr="00CE5AFA">
        <w:rPr>
          <w:rFonts w:hAnsi="ＭＳ 明朝" w:hint="eastAsia"/>
          <w:color w:val="auto"/>
          <w:sz w:val="22"/>
          <w:szCs w:val="22"/>
        </w:rPr>
        <w:t>要項に定めるスケジュールや手続の変更又は中止等によって生じるい</w:t>
      </w:r>
      <w:r w:rsidR="00A0134A" w:rsidRPr="00CE5AFA">
        <w:rPr>
          <w:rFonts w:hAnsi="ＭＳ 明朝" w:hint="eastAsia"/>
          <w:color w:val="auto"/>
          <w:sz w:val="22"/>
          <w:szCs w:val="22"/>
        </w:rPr>
        <w:t>かなる損害、損失又は費用に対し、</w:t>
      </w:r>
      <w:r w:rsidR="00066F0F">
        <w:rPr>
          <w:rFonts w:hAnsi="ＭＳ 明朝" w:hint="eastAsia"/>
          <w:color w:val="auto"/>
          <w:sz w:val="22"/>
          <w:szCs w:val="22"/>
        </w:rPr>
        <w:t>都は</w:t>
      </w:r>
      <w:r w:rsidR="00A0134A" w:rsidRPr="00CE5AFA">
        <w:rPr>
          <w:rFonts w:hAnsi="ＭＳ 明朝" w:hint="eastAsia"/>
          <w:color w:val="auto"/>
          <w:sz w:val="22"/>
          <w:szCs w:val="22"/>
        </w:rPr>
        <w:t>一切の責任を負わないものとします。</w:t>
      </w:r>
    </w:p>
    <w:p w14:paraId="4D890FBD" w14:textId="19CB7C09" w:rsidR="005F6EBD" w:rsidRPr="00CE5AFA" w:rsidRDefault="005F6EBD" w:rsidP="005F6EBD">
      <w:pPr>
        <w:pStyle w:val="Default"/>
        <w:ind w:left="440" w:hangingChars="200" w:hanging="440"/>
        <w:rPr>
          <w:rFonts w:hAnsi="ＭＳ 明朝"/>
          <w:color w:val="auto"/>
          <w:sz w:val="22"/>
          <w:szCs w:val="22"/>
        </w:rPr>
      </w:pPr>
    </w:p>
    <w:p w14:paraId="2E622A34" w14:textId="77777777" w:rsidR="009279F0" w:rsidRPr="00CE5AFA" w:rsidRDefault="009279F0" w:rsidP="005F6EBD">
      <w:pPr>
        <w:pStyle w:val="Default"/>
        <w:ind w:left="440" w:hangingChars="200" w:hanging="440"/>
        <w:rPr>
          <w:rFonts w:hAnsi="ＭＳ 明朝"/>
          <w:color w:val="auto"/>
          <w:sz w:val="22"/>
          <w:szCs w:val="22"/>
        </w:rPr>
      </w:pPr>
    </w:p>
    <w:p w14:paraId="3B2F9169" w14:textId="09D38E06" w:rsidR="00E52DD1" w:rsidRPr="00CE5AFA" w:rsidRDefault="00BA16CA" w:rsidP="00A3052E">
      <w:pPr>
        <w:pStyle w:val="1"/>
        <w:rPr>
          <w:rFonts w:asciiTheme="majorEastAsia" w:hAnsiTheme="majorEastAsia"/>
          <w:sz w:val="22"/>
          <w:szCs w:val="22"/>
        </w:rPr>
      </w:pPr>
      <w:bookmarkStart w:id="11" w:name="_Toc138077450"/>
      <w:r w:rsidRPr="00CE5AFA">
        <w:rPr>
          <w:rFonts w:asciiTheme="majorEastAsia" w:hAnsiTheme="majorEastAsia" w:hint="eastAsia"/>
        </w:rPr>
        <w:t>第</w:t>
      </w:r>
      <w:r w:rsidR="00083B73" w:rsidRPr="00CE5AFA">
        <w:rPr>
          <w:rFonts w:asciiTheme="majorEastAsia" w:hAnsiTheme="majorEastAsia" w:hint="eastAsia"/>
        </w:rPr>
        <w:t>11</w:t>
      </w:r>
      <w:r w:rsidR="00E52DD1" w:rsidRPr="00CE5AFA">
        <w:rPr>
          <w:rFonts w:asciiTheme="majorEastAsia" w:hAnsiTheme="majorEastAsia" w:hint="eastAsia"/>
        </w:rPr>
        <w:t xml:space="preserve">　今後のスケジュール（予定）</w:t>
      </w:r>
      <w:bookmarkEnd w:id="11"/>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CE5AFA" w:rsidRPr="00CE5AFA" w14:paraId="31FB4017" w14:textId="77777777" w:rsidTr="00C478BB">
        <w:trPr>
          <w:trHeight w:val="397"/>
        </w:trPr>
        <w:tc>
          <w:tcPr>
            <w:tcW w:w="4536" w:type="dxa"/>
          </w:tcPr>
          <w:p w14:paraId="1689A0A5" w14:textId="0D1310CB" w:rsidR="00A07650" w:rsidRPr="00CE5AFA" w:rsidRDefault="00A07650" w:rsidP="00066F0F">
            <w:pPr>
              <w:pStyle w:val="Default"/>
              <w:rPr>
                <w:rFonts w:hAnsi="ＭＳ 明朝"/>
                <w:color w:val="auto"/>
                <w:sz w:val="22"/>
                <w:szCs w:val="22"/>
              </w:rPr>
            </w:pPr>
            <w:r w:rsidRPr="00CE5AFA">
              <w:rPr>
                <w:rFonts w:hAnsi="ＭＳ 明朝" w:hint="eastAsia"/>
                <w:color w:val="auto"/>
                <w:sz w:val="22"/>
                <w:szCs w:val="22"/>
              </w:rPr>
              <w:t>・質問受付期間</w:t>
            </w:r>
          </w:p>
        </w:tc>
        <w:tc>
          <w:tcPr>
            <w:tcW w:w="4820" w:type="dxa"/>
          </w:tcPr>
          <w:p w14:paraId="2FA1DA8D" w14:textId="44C27C07" w:rsidR="00A07650" w:rsidRPr="00B4605F" w:rsidRDefault="00A07650" w:rsidP="00FC4C1D">
            <w:pPr>
              <w:pStyle w:val="Default"/>
              <w:rPr>
                <w:rFonts w:hAnsi="ＭＳ 明朝"/>
                <w:color w:val="auto"/>
                <w:spacing w:val="-2"/>
                <w:sz w:val="22"/>
                <w:szCs w:val="22"/>
              </w:rPr>
            </w:pPr>
            <w:r w:rsidRPr="00B4605F">
              <w:rPr>
                <w:rFonts w:hAnsi="ＭＳ 明朝" w:hint="eastAsia"/>
                <w:color w:val="auto"/>
                <w:spacing w:val="-2"/>
                <w:sz w:val="22"/>
                <w:szCs w:val="22"/>
              </w:rPr>
              <w:t>令和</w:t>
            </w:r>
            <w:r w:rsidR="00FC4C1D">
              <w:rPr>
                <w:rFonts w:hAnsi="ＭＳ 明朝" w:hint="eastAsia"/>
                <w:color w:val="auto"/>
                <w:spacing w:val="-2"/>
                <w:sz w:val="22"/>
                <w:szCs w:val="22"/>
              </w:rPr>
              <w:t>５</w:t>
            </w:r>
            <w:r w:rsidRPr="00B4605F">
              <w:rPr>
                <w:rFonts w:hAnsi="ＭＳ 明朝" w:hint="eastAsia"/>
                <w:color w:val="auto"/>
                <w:spacing w:val="-2"/>
                <w:sz w:val="22"/>
                <w:szCs w:val="22"/>
              </w:rPr>
              <w:t>年</w:t>
            </w:r>
            <w:r w:rsidR="00FC4C1D">
              <w:rPr>
                <w:rFonts w:hAnsi="ＭＳ 明朝" w:hint="eastAsia"/>
                <w:color w:val="auto"/>
                <w:sz w:val="22"/>
                <w:szCs w:val="22"/>
              </w:rPr>
              <w:t>６</w:t>
            </w:r>
            <w:r w:rsidR="00FC4C1D" w:rsidRPr="00D94208">
              <w:rPr>
                <w:rFonts w:hAnsi="ＭＳ 明朝" w:hint="eastAsia"/>
                <w:color w:val="auto"/>
                <w:sz w:val="22"/>
                <w:szCs w:val="22"/>
              </w:rPr>
              <w:t>月</w:t>
            </w:r>
            <w:r w:rsidR="004E4AA4">
              <w:rPr>
                <w:rFonts w:hAnsi="ＭＳ 明朝" w:hint="eastAsia"/>
                <w:color w:val="auto"/>
                <w:sz w:val="22"/>
                <w:szCs w:val="22"/>
              </w:rPr>
              <w:t>28</w:t>
            </w:r>
            <w:r w:rsidR="00FC4C1D" w:rsidRPr="00D94208">
              <w:rPr>
                <w:rFonts w:hAnsi="ＭＳ 明朝" w:hint="eastAsia"/>
                <w:color w:val="auto"/>
                <w:sz w:val="22"/>
                <w:szCs w:val="22"/>
              </w:rPr>
              <w:t>日(</w:t>
            </w:r>
            <w:r w:rsidR="004E4AA4">
              <w:rPr>
                <w:rFonts w:hAnsi="ＭＳ 明朝" w:hint="eastAsia"/>
                <w:color w:val="auto"/>
                <w:sz w:val="22"/>
                <w:szCs w:val="22"/>
              </w:rPr>
              <w:t>水</w:t>
            </w:r>
            <w:r w:rsidR="00FC4C1D" w:rsidRPr="00D94208">
              <w:rPr>
                <w:rFonts w:hAnsi="ＭＳ 明朝" w:hint="eastAsia"/>
                <w:color w:val="auto"/>
                <w:sz w:val="22"/>
                <w:szCs w:val="22"/>
              </w:rPr>
              <w:t>)</w:t>
            </w:r>
            <w:r w:rsidRPr="00B4605F">
              <w:rPr>
                <w:rFonts w:hAnsi="ＭＳ 明朝" w:hint="eastAsia"/>
                <w:color w:val="auto"/>
                <w:spacing w:val="-2"/>
                <w:sz w:val="22"/>
                <w:szCs w:val="22"/>
              </w:rPr>
              <w:t xml:space="preserve">　午後４時まで（必着）</w:t>
            </w:r>
          </w:p>
        </w:tc>
      </w:tr>
      <w:tr w:rsidR="00CE5AFA" w:rsidRPr="00CE5AFA" w14:paraId="6FC03542" w14:textId="77777777" w:rsidTr="00C478BB">
        <w:trPr>
          <w:trHeight w:val="397"/>
        </w:trPr>
        <w:tc>
          <w:tcPr>
            <w:tcW w:w="4536" w:type="dxa"/>
          </w:tcPr>
          <w:p w14:paraId="0ED6757F" w14:textId="2F780122" w:rsidR="00A07650" w:rsidRPr="00CE5AFA" w:rsidRDefault="00B4605F" w:rsidP="00066F0F">
            <w:pPr>
              <w:pStyle w:val="Default"/>
              <w:rPr>
                <w:rFonts w:hAnsi="ＭＳ 明朝"/>
                <w:color w:val="auto"/>
                <w:sz w:val="22"/>
                <w:szCs w:val="22"/>
              </w:rPr>
            </w:pPr>
            <w:r>
              <w:rPr>
                <w:rFonts w:hAnsi="ＭＳ 明朝" w:hint="eastAsia"/>
                <w:color w:val="auto"/>
                <w:sz w:val="22"/>
                <w:szCs w:val="22"/>
              </w:rPr>
              <w:t>・応募</w:t>
            </w:r>
            <w:r w:rsidR="00A07650" w:rsidRPr="00CE5AFA">
              <w:rPr>
                <w:rFonts w:hAnsi="ＭＳ 明朝" w:hint="eastAsia"/>
                <w:color w:val="auto"/>
                <w:sz w:val="22"/>
                <w:szCs w:val="22"/>
              </w:rPr>
              <w:t>書類の</w:t>
            </w:r>
            <w:r w:rsidR="00066F0F">
              <w:rPr>
                <w:rFonts w:hAnsi="ＭＳ 明朝" w:hint="eastAsia"/>
                <w:color w:val="auto"/>
                <w:sz w:val="22"/>
                <w:szCs w:val="22"/>
              </w:rPr>
              <w:t>受付</w:t>
            </w:r>
          </w:p>
        </w:tc>
        <w:tc>
          <w:tcPr>
            <w:tcW w:w="4820" w:type="dxa"/>
          </w:tcPr>
          <w:p w14:paraId="087C5559" w14:textId="50390C61" w:rsidR="00A07650" w:rsidRPr="00B4605F" w:rsidRDefault="00A07650" w:rsidP="00FC4C1D">
            <w:pPr>
              <w:pStyle w:val="Default"/>
              <w:rPr>
                <w:rFonts w:hAnsi="ＭＳ 明朝"/>
                <w:color w:val="auto"/>
                <w:spacing w:val="-2"/>
                <w:sz w:val="22"/>
                <w:szCs w:val="22"/>
              </w:rPr>
            </w:pPr>
            <w:r w:rsidRPr="00B4605F">
              <w:rPr>
                <w:rFonts w:hAnsi="ＭＳ 明朝" w:hint="eastAsia"/>
                <w:color w:val="auto"/>
                <w:spacing w:val="-2"/>
                <w:sz w:val="22"/>
                <w:szCs w:val="22"/>
              </w:rPr>
              <w:t>令和</w:t>
            </w:r>
            <w:r w:rsidR="00FC4C1D">
              <w:rPr>
                <w:rFonts w:hAnsi="ＭＳ 明朝" w:hint="eastAsia"/>
                <w:color w:val="auto"/>
                <w:spacing w:val="-2"/>
                <w:sz w:val="22"/>
                <w:szCs w:val="22"/>
              </w:rPr>
              <w:t>５</w:t>
            </w:r>
            <w:r w:rsidRPr="00B4605F">
              <w:rPr>
                <w:rFonts w:hAnsi="ＭＳ 明朝" w:hint="eastAsia"/>
                <w:color w:val="auto"/>
                <w:spacing w:val="-2"/>
                <w:sz w:val="22"/>
                <w:szCs w:val="22"/>
              </w:rPr>
              <w:t>年</w:t>
            </w:r>
            <w:r w:rsidR="004E4AA4">
              <w:rPr>
                <w:rFonts w:hAnsi="ＭＳ 明朝" w:hint="eastAsia"/>
                <w:color w:val="auto"/>
                <w:sz w:val="22"/>
                <w:szCs w:val="22"/>
              </w:rPr>
              <w:t>７</w:t>
            </w:r>
            <w:r w:rsidR="00FC4C1D" w:rsidRPr="00B4605F">
              <w:rPr>
                <w:rFonts w:hAnsi="ＭＳ 明朝" w:hint="eastAsia"/>
                <w:color w:val="auto"/>
                <w:sz w:val="22"/>
                <w:szCs w:val="22"/>
              </w:rPr>
              <w:t>月</w:t>
            </w:r>
            <w:r w:rsidR="004E4AA4">
              <w:rPr>
                <w:rFonts w:hAnsi="ＭＳ 明朝" w:hint="eastAsia"/>
                <w:color w:val="auto"/>
                <w:sz w:val="22"/>
                <w:szCs w:val="22"/>
              </w:rPr>
              <w:t>４</w:t>
            </w:r>
            <w:r w:rsidR="00FC4C1D" w:rsidRPr="00B4605F">
              <w:rPr>
                <w:rFonts w:hAnsi="ＭＳ 明朝" w:hint="eastAsia"/>
                <w:color w:val="auto"/>
                <w:sz w:val="22"/>
                <w:szCs w:val="22"/>
              </w:rPr>
              <w:t>日(</w:t>
            </w:r>
            <w:r w:rsidR="004E4AA4">
              <w:rPr>
                <w:rFonts w:hAnsi="ＭＳ 明朝" w:hint="eastAsia"/>
                <w:color w:val="auto"/>
                <w:sz w:val="22"/>
                <w:szCs w:val="22"/>
              </w:rPr>
              <w:t>火</w:t>
            </w:r>
            <w:r w:rsidR="00FC4C1D" w:rsidRPr="00B4605F">
              <w:rPr>
                <w:rFonts w:hAnsi="ＭＳ 明朝" w:hint="eastAsia"/>
                <w:color w:val="auto"/>
                <w:sz w:val="22"/>
                <w:szCs w:val="22"/>
              </w:rPr>
              <w:t>)</w:t>
            </w:r>
            <w:r w:rsidRPr="00B4605F">
              <w:rPr>
                <w:rFonts w:hAnsi="ＭＳ 明朝" w:hint="eastAsia"/>
                <w:color w:val="auto"/>
                <w:spacing w:val="-2"/>
                <w:sz w:val="22"/>
                <w:szCs w:val="22"/>
              </w:rPr>
              <w:t xml:space="preserve">　午後４時まで（必着）</w:t>
            </w:r>
          </w:p>
        </w:tc>
      </w:tr>
      <w:tr w:rsidR="00CE5AFA" w:rsidRPr="00CE5AFA" w14:paraId="4554DA5E" w14:textId="77777777" w:rsidTr="00C478BB">
        <w:trPr>
          <w:trHeight w:val="397"/>
        </w:trPr>
        <w:tc>
          <w:tcPr>
            <w:tcW w:w="4536" w:type="dxa"/>
          </w:tcPr>
          <w:p w14:paraId="5F605438" w14:textId="0B6F56EE" w:rsidR="00A07650" w:rsidRPr="00CE5AFA" w:rsidRDefault="00A07650" w:rsidP="006D2577">
            <w:pPr>
              <w:pStyle w:val="Default"/>
              <w:rPr>
                <w:rFonts w:hAnsi="ＭＳ 明朝"/>
                <w:color w:val="auto"/>
                <w:spacing w:val="-2"/>
                <w:sz w:val="22"/>
                <w:szCs w:val="22"/>
              </w:rPr>
            </w:pPr>
            <w:r w:rsidRPr="00CE5AFA">
              <w:rPr>
                <w:rFonts w:hAnsi="ＭＳ 明朝" w:hint="eastAsia"/>
                <w:color w:val="auto"/>
                <w:sz w:val="22"/>
                <w:szCs w:val="22"/>
              </w:rPr>
              <w:t>・</w:t>
            </w:r>
            <w:r w:rsidRPr="00CE5AFA">
              <w:rPr>
                <w:rFonts w:hAnsi="ＭＳ 明朝" w:hint="eastAsia"/>
                <w:color w:val="auto"/>
                <w:spacing w:val="-4"/>
                <w:sz w:val="22"/>
                <w:szCs w:val="22"/>
              </w:rPr>
              <w:t>取扱金融機関の指定</w:t>
            </w:r>
          </w:p>
        </w:tc>
        <w:tc>
          <w:tcPr>
            <w:tcW w:w="4820" w:type="dxa"/>
          </w:tcPr>
          <w:p w14:paraId="787340AE" w14:textId="6B547B3F" w:rsidR="00A07650" w:rsidRPr="00B4605F" w:rsidRDefault="00FC4C1D" w:rsidP="00403A1A">
            <w:pPr>
              <w:pStyle w:val="Default"/>
              <w:rPr>
                <w:rFonts w:hAnsi="ＭＳ 明朝"/>
                <w:color w:val="auto"/>
                <w:spacing w:val="-2"/>
                <w:sz w:val="22"/>
                <w:szCs w:val="22"/>
              </w:rPr>
            </w:pPr>
            <w:r>
              <w:rPr>
                <w:rFonts w:hAnsi="ＭＳ 明朝" w:hint="eastAsia"/>
                <w:color w:val="auto"/>
                <w:spacing w:val="-2"/>
                <w:sz w:val="22"/>
                <w:szCs w:val="22"/>
              </w:rPr>
              <w:t>令和５年７</w:t>
            </w:r>
            <w:r w:rsidR="004E4AA4">
              <w:rPr>
                <w:rFonts w:hAnsi="ＭＳ 明朝" w:hint="eastAsia"/>
                <w:color w:val="auto"/>
                <w:spacing w:val="-2"/>
                <w:sz w:val="22"/>
                <w:szCs w:val="22"/>
              </w:rPr>
              <w:t>月中</w:t>
            </w:r>
            <w:r w:rsidR="00A07650" w:rsidRPr="00B4605F">
              <w:rPr>
                <w:rFonts w:hAnsi="ＭＳ 明朝" w:hint="eastAsia"/>
                <w:color w:val="auto"/>
                <w:spacing w:val="-2"/>
                <w:sz w:val="22"/>
                <w:szCs w:val="22"/>
              </w:rPr>
              <w:t xml:space="preserve">旬 </w:t>
            </w:r>
          </w:p>
        </w:tc>
      </w:tr>
      <w:tr w:rsidR="00CE5AFA" w:rsidRPr="00CE5AFA" w14:paraId="765731BC" w14:textId="77777777" w:rsidTr="00C478BB">
        <w:trPr>
          <w:trHeight w:val="397"/>
        </w:trPr>
        <w:tc>
          <w:tcPr>
            <w:tcW w:w="4536" w:type="dxa"/>
          </w:tcPr>
          <w:p w14:paraId="634A21D6" w14:textId="29D03079" w:rsidR="00A07650" w:rsidRPr="00CE5AFA" w:rsidRDefault="00A07650" w:rsidP="00A07650">
            <w:pPr>
              <w:pStyle w:val="Default"/>
              <w:rPr>
                <w:rFonts w:hAnsi="ＭＳ 明朝"/>
                <w:color w:val="auto"/>
                <w:sz w:val="22"/>
                <w:szCs w:val="22"/>
              </w:rPr>
            </w:pPr>
            <w:r w:rsidRPr="00CE5AFA">
              <w:rPr>
                <w:rFonts w:hAnsi="ＭＳ 明朝" w:hint="eastAsia"/>
                <w:color w:val="auto"/>
                <w:sz w:val="22"/>
                <w:szCs w:val="22"/>
              </w:rPr>
              <w:t>・事業開始</w:t>
            </w:r>
          </w:p>
        </w:tc>
        <w:tc>
          <w:tcPr>
            <w:tcW w:w="4820" w:type="dxa"/>
          </w:tcPr>
          <w:p w14:paraId="296E28AF" w14:textId="4DDFA96B" w:rsidR="00A07650" w:rsidRPr="00B4605F" w:rsidRDefault="00FC4C1D" w:rsidP="00A07650">
            <w:pPr>
              <w:pStyle w:val="Default"/>
              <w:rPr>
                <w:rFonts w:hAnsi="ＭＳ 明朝"/>
                <w:color w:val="auto"/>
                <w:spacing w:val="-2"/>
                <w:sz w:val="22"/>
                <w:szCs w:val="22"/>
              </w:rPr>
            </w:pPr>
            <w:r>
              <w:rPr>
                <w:rFonts w:hAnsi="ＭＳ 明朝" w:hint="eastAsia"/>
                <w:color w:val="auto"/>
                <w:spacing w:val="-2"/>
                <w:sz w:val="22"/>
                <w:szCs w:val="22"/>
              </w:rPr>
              <w:t>令和５年７月下</w:t>
            </w:r>
            <w:r w:rsidR="00A07650" w:rsidRPr="00B4605F">
              <w:rPr>
                <w:rFonts w:hAnsi="ＭＳ 明朝" w:hint="eastAsia"/>
                <w:color w:val="auto"/>
                <w:spacing w:val="-2"/>
                <w:sz w:val="22"/>
                <w:szCs w:val="22"/>
              </w:rPr>
              <w:t>旬</w:t>
            </w:r>
          </w:p>
        </w:tc>
      </w:tr>
    </w:tbl>
    <w:p w14:paraId="037645EF" w14:textId="77777777" w:rsidR="0029749A" w:rsidRPr="00CE5AFA" w:rsidRDefault="0029749A" w:rsidP="0029749A">
      <w:pPr>
        <w:widowControl/>
        <w:jc w:val="left"/>
        <w:rPr>
          <w:rFonts w:ascii="ＭＳ 明朝" w:hAnsi="ＭＳ 明朝" w:cs="ＭＳ 明朝"/>
          <w:kern w:val="0"/>
          <w:sz w:val="22"/>
          <w:szCs w:val="22"/>
        </w:rPr>
        <w:sectPr w:rsidR="0029749A" w:rsidRPr="00CE5AFA" w:rsidSect="00217CDA">
          <w:footerReference w:type="default" r:id="rId10"/>
          <w:pgSz w:w="11906" w:h="16838"/>
          <w:pgMar w:top="1134" w:right="1418" w:bottom="1134" w:left="1418" w:header="340" w:footer="284" w:gutter="0"/>
          <w:pgNumType w:start="1"/>
          <w:cols w:space="425"/>
          <w:docGrid w:type="lines" w:linePitch="360"/>
        </w:sectPr>
      </w:pPr>
    </w:p>
    <w:p w14:paraId="3FA640CD" w14:textId="7F9218D3" w:rsidR="00393EC0" w:rsidRPr="00CE5AFA" w:rsidRDefault="00393EC0" w:rsidP="00393EC0">
      <w:pPr>
        <w:pStyle w:val="1"/>
        <w:jc w:val="right"/>
        <w:rPr>
          <w:bdr w:val="single" w:sz="4" w:space="0" w:color="auto"/>
        </w:rPr>
      </w:pPr>
      <w:bookmarkStart w:id="12" w:name="_Toc138077451"/>
      <w:r w:rsidRPr="00CE5AFA">
        <w:rPr>
          <w:rFonts w:hint="eastAsia"/>
          <w:bdr w:val="single" w:sz="4" w:space="0" w:color="auto"/>
        </w:rPr>
        <w:t>別紙</w:t>
      </w:r>
      <w:r w:rsidR="004C0718">
        <w:rPr>
          <w:rFonts w:hint="eastAsia"/>
          <w:bdr w:val="single" w:sz="4" w:space="0" w:color="auto"/>
        </w:rPr>
        <w:t>１</w:t>
      </w:r>
      <w:bookmarkEnd w:id="12"/>
    </w:p>
    <w:p w14:paraId="3FA113D3" w14:textId="572871BA" w:rsidR="00725954" w:rsidRPr="00CE5AFA" w:rsidRDefault="00173669" w:rsidP="00393EC0">
      <w:pPr>
        <w:jc w:val="center"/>
        <w:rPr>
          <w:rFonts w:asciiTheme="majorEastAsia" w:eastAsiaTheme="majorEastAsia" w:hAnsiTheme="majorEastAsia"/>
          <w:sz w:val="24"/>
        </w:rPr>
      </w:pPr>
      <w:r w:rsidRPr="00173669">
        <w:rPr>
          <w:rFonts w:ascii="ＭＳ ゴシック" w:eastAsia="ＭＳ ゴシック" w:hAnsi="ＭＳ ゴシック" w:hint="eastAsia"/>
          <w:sz w:val="24"/>
        </w:rPr>
        <w:t>私募債を活用した</w:t>
      </w:r>
      <w:r w:rsidR="002566A7">
        <w:rPr>
          <w:rFonts w:ascii="ＭＳ ゴシック" w:eastAsia="ＭＳ ゴシック" w:hAnsi="ＭＳ ゴシック" w:hint="eastAsia"/>
          <w:sz w:val="24"/>
        </w:rPr>
        <w:t>事業承継</w:t>
      </w:r>
      <w:r w:rsidRPr="00173669">
        <w:rPr>
          <w:rFonts w:ascii="ＭＳ ゴシック" w:eastAsia="ＭＳ ゴシック" w:hAnsi="ＭＳ ゴシック" w:hint="eastAsia"/>
          <w:sz w:val="24"/>
        </w:rPr>
        <w:t>の取組支援</w:t>
      </w:r>
      <w:r w:rsidR="00DA61D6">
        <w:rPr>
          <w:rFonts w:ascii="ＭＳ ゴシック" w:eastAsia="ＭＳ ゴシック" w:hAnsi="ＭＳ ゴシック" w:hint="eastAsia"/>
          <w:sz w:val="24"/>
        </w:rPr>
        <w:t>事業</w:t>
      </w:r>
      <w:r w:rsidR="009850C6" w:rsidRPr="00CE5AFA">
        <w:rPr>
          <w:rFonts w:ascii="ＭＳ ゴシック" w:eastAsia="ＭＳ ゴシック" w:hAnsi="ＭＳ ゴシック" w:hint="eastAsia"/>
          <w:sz w:val="24"/>
        </w:rPr>
        <w:t xml:space="preserve">　</w:t>
      </w:r>
      <w:r w:rsidR="00487FA8" w:rsidRPr="00CE5AFA">
        <w:rPr>
          <w:rFonts w:ascii="ＭＳ ゴシック" w:eastAsia="ＭＳ ゴシック" w:hAnsi="ＭＳ ゴシック" w:hint="eastAsia"/>
          <w:sz w:val="24"/>
        </w:rPr>
        <w:t>取扱金融機関の</w:t>
      </w:r>
      <w:r w:rsidR="00487FA8" w:rsidRPr="00CE5AFA">
        <w:rPr>
          <w:rFonts w:asciiTheme="majorEastAsia" w:eastAsiaTheme="majorEastAsia" w:hAnsiTheme="majorEastAsia" w:hint="eastAsia"/>
          <w:sz w:val="24"/>
        </w:rPr>
        <w:t>指定申請書</w:t>
      </w:r>
    </w:p>
    <w:p w14:paraId="1B5DC6D5" w14:textId="7FBE8737" w:rsidR="00725954" w:rsidRPr="00CE5AFA" w:rsidRDefault="00725954" w:rsidP="00393EC0">
      <w:pPr>
        <w:jc w:val="center"/>
        <w:rPr>
          <w:rFonts w:asciiTheme="majorEastAsia" w:eastAsiaTheme="majorEastAsia" w:hAnsiTheme="majorEastAsia"/>
          <w:sz w:val="24"/>
        </w:rPr>
      </w:pPr>
    </w:p>
    <w:p w14:paraId="7754419C" w14:textId="49115EC3" w:rsidR="00725954" w:rsidRPr="00CE5AFA" w:rsidRDefault="002566A7" w:rsidP="009850C6">
      <w:pPr>
        <w:ind w:firstLineChars="100" w:firstLine="210"/>
        <w:jc w:val="left"/>
        <w:rPr>
          <w:rFonts w:ascii="ＭＳ 明朝" w:hAnsi="ＭＳ 明朝"/>
        </w:rPr>
      </w:pPr>
      <w:r>
        <w:rPr>
          <w:rFonts w:ascii="ＭＳ 明朝" w:hAnsi="ＭＳ 明朝" w:hint="eastAsia"/>
        </w:rPr>
        <w:t>私募債を活用した事業承継</w:t>
      </w:r>
      <w:r w:rsidR="00173669" w:rsidRPr="00173669">
        <w:rPr>
          <w:rFonts w:ascii="ＭＳ 明朝" w:hAnsi="ＭＳ 明朝" w:hint="eastAsia"/>
        </w:rPr>
        <w:t>の取組支援</w:t>
      </w:r>
      <w:r w:rsidR="00DA61D6">
        <w:rPr>
          <w:rFonts w:ascii="ＭＳ 明朝" w:hAnsi="ＭＳ 明朝" w:hint="eastAsia"/>
        </w:rPr>
        <w:t>事業</w:t>
      </w:r>
      <w:r w:rsidR="009850C6" w:rsidRPr="00CE5AFA">
        <w:rPr>
          <w:rFonts w:ascii="ＭＳ 明朝" w:hAnsi="ＭＳ 明朝" w:hint="eastAsia"/>
        </w:rPr>
        <w:t>に係る</w:t>
      </w:r>
      <w:r w:rsidR="00487FA8" w:rsidRPr="00CE5AFA">
        <w:rPr>
          <w:rFonts w:ascii="ＭＳ 明朝" w:hAnsi="ＭＳ 明朝" w:hint="eastAsia"/>
        </w:rPr>
        <w:t>取扱金融機関として指定を受けたく、申請いたします</w:t>
      </w:r>
      <w:r w:rsidR="009850C6" w:rsidRPr="00CE5AFA">
        <w:rPr>
          <w:rFonts w:ascii="ＭＳ 明朝" w:hAnsi="ＭＳ 明朝" w:hint="eastAsia"/>
        </w:rPr>
        <w:t>。</w:t>
      </w:r>
    </w:p>
    <w:p w14:paraId="2D7A3FB2" w14:textId="04F954E9" w:rsidR="009850C6" w:rsidRPr="00CE5AFA" w:rsidRDefault="009850C6" w:rsidP="009850C6">
      <w:pPr>
        <w:jc w:val="left"/>
        <w:rPr>
          <w:rFonts w:ascii="ＭＳ ゴシック" w:eastAsia="ＭＳ ゴシック" w:hAnsi="ＭＳ ゴシック"/>
        </w:rPr>
      </w:pPr>
    </w:p>
    <w:tbl>
      <w:tblPr>
        <w:tblStyle w:val="12"/>
        <w:tblW w:w="0" w:type="auto"/>
        <w:tblInd w:w="250" w:type="dxa"/>
        <w:tblLook w:val="01E0" w:firstRow="1" w:lastRow="1" w:firstColumn="1" w:lastColumn="1" w:noHBand="0" w:noVBand="0"/>
      </w:tblPr>
      <w:tblGrid>
        <w:gridCol w:w="2509"/>
        <w:gridCol w:w="6301"/>
      </w:tblGrid>
      <w:tr w:rsidR="007940FA" w:rsidRPr="00CE5AFA" w14:paraId="5871FAFC" w14:textId="77777777" w:rsidTr="00002435">
        <w:trPr>
          <w:trHeight w:val="515"/>
        </w:trPr>
        <w:tc>
          <w:tcPr>
            <w:tcW w:w="8810" w:type="dxa"/>
            <w:gridSpan w:val="2"/>
            <w:tcBorders>
              <w:top w:val="nil"/>
              <w:left w:val="nil"/>
              <w:right w:val="nil"/>
            </w:tcBorders>
            <w:vAlign w:val="bottom"/>
          </w:tcPr>
          <w:p w14:paraId="06DFF2CB" w14:textId="0998D3FA" w:rsidR="007940FA" w:rsidRPr="00CE5AFA" w:rsidRDefault="007940FA" w:rsidP="00002435">
            <w:pPr>
              <w:rPr>
                <w:kern w:val="2"/>
                <w:sz w:val="22"/>
                <w:szCs w:val="22"/>
              </w:rPr>
            </w:pPr>
            <w:r>
              <w:rPr>
                <w:rFonts w:hint="eastAsia"/>
                <w:kern w:val="2"/>
                <w:sz w:val="22"/>
                <w:szCs w:val="22"/>
              </w:rPr>
              <w:t>＜</w:t>
            </w:r>
            <w:r w:rsidRPr="00CE5AFA">
              <w:rPr>
                <w:rFonts w:hint="eastAsia"/>
                <w:kern w:val="2"/>
                <w:sz w:val="22"/>
                <w:szCs w:val="22"/>
              </w:rPr>
              <w:t>金融機関</w:t>
            </w:r>
            <w:r>
              <w:rPr>
                <w:rFonts w:hint="eastAsia"/>
                <w:kern w:val="2"/>
                <w:sz w:val="22"/>
                <w:szCs w:val="22"/>
              </w:rPr>
              <w:t>概要＞</w:t>
            </w:r>
          </w:p>
        </w:tc>
      </w:tr>
      <w:tr w:rsidR="007940FA" w:rsidRPr="00CE5AFA" w14:paraId="42479895" w14:textId="77777777" w:rsidTr="00002435">
        <w:trPr>
          <w:trHeight w:val="1587"/>
        </w:trPr>
        <w:tc>
          <w:tcPr>
            <w:tcW w:w="2509" w:type="dxa"/>
            <w:vAlign w:val="center"/>
          </w:tcPr>
          <w:p w14:paraId="27B679F4" w14:textId="77777777" w:rsidR="007940FA" w:rsidRDefault="007940FA" w:rsidP="00002435">
            <w:pPr>
              <w:rPr>
                <w:kern w:val="2"/>
                <w:sz w:val="22"/>
                <w:szCs w:val="22"/>
              </w:rPr>
            </w:pPr>
            <w:r>
              <w:rPr>
                <w:rFonts w:hint="eastAsia"/>
                <w:kern w:val="2"/>
                <w:sz w:val="22"/>
                <w:szCs w:val="22"/>
              </w:rPr>
              <w:t>住所</w:t>
            </w:r>
          </w:p>
          <w:p w14:paraId="1E714867" w14:textId="77777777" w:rsidR="007940FA" w:rsidRDefault="007940FA" w:rsidP="00002435">
            <w:pPr>
              <w:rPr>
                <w:kern w:val="2"/>
                <w:sz w:val="22"/>
                <w:szCs w:val="22"/>
              </w:rPr>
            </w:pPr>
            <w:r>
              <w:rPr>
                <w:rFonts w:hint="eastAsia"/>
                <w:kern w:val="2"/>
                <w:sz w:val="22"/>
                <w:szCs w:val="22"/>
              </w:rPr>
              <w:t>法人名</w:t>
            </w:r>
          </w:p>
          <w:p w14:paraId="7AF36B2F" w14:textId="77777777" w:rsidR="007940FA" w:rsidRPr="00CE5AFA" w:rsidRDefault="007940FA" w:rsidP="00002435">
            <w:pPr>
              <w:rPr>
                <w:kern w:val="2"/>
                <w:sz w:val="22"/>
                <w:szCs w:val="22"/>
              </w:rPr>
            </w:pPr>
            <w:r>
              <w:rPr>
                <w:rFonts w:hint="eastAsia"/>
                <w:kern w:val="2"/>
                <w:sz w:val="22"/>
                <w:szCs w:val="22"/>
              </w:rPr>
              <w:t>代表者名</w:t>
            </w:r>
          </w:p>
        </w:tc>
        <w:tc>
          <w:tcPr>
            <w:tcW w:w="6301" w:type="dxa"/>
            <w:tcBorders>
              <w:bottom w:val="single" w:sz="4" w:space="0" w:color="auto"/>
            </w:tcBorders>
            <w:vAlign w:val="center"/>
          </w:tcPr>
          <w:p w14:paraId="6763ED1F" w14:textId="77777777" w:rsidR="007940FA" w:rsidRDefault="007940FA" w:rsidP="00002435">
            <w:pPr>
              <w:rPr>
                <w:kern w:val="2"/>
                <w:sz w:val="22"/>
                <w:szCs w:val="22"/>
              </w:rPr>
            </w:pPr>
          </w:p>
          <w:p w14:paraId="7F8CB29F" w14:textId="77777777" w:rsidR="007940FA" w:rsidRDefault="007940FA" w:rsidP="00002435">
            <w:pPr>
              <w:rPr>
                <w:kern w:val="2"/>
                <w:sz w:val="22"/>
                <w:szCs w:val="22"/>
              </w:rPr>
            </w:pPr>
          </w:p>
          <w:p w14:paraId="53AD8156" w14:textId="77777777" w:rsidR="007940FA" w:rsidRPr="00CE5AFA" w:rsidRDefault="007940FA" w:rsidP="00002435">
            <w:pPr>
              <w:rPr>
                <w:kern w:val="2"/>
                <w:sz w:val="22"/>
                <w:szCs w:val="22"/>
              </w:rPr>
            </w:pPr>
          </w:p>
        </w:tc>
      </w:tr>
      <w:tr w:rsidR="007940FA" w:rsidRPr="00CE5AFA" w14:paraId="4C56B976" w14:textId="77777777" w:rsidTr="00002435">
        <w:trPr>
          <w:trHeight w:val="1020"/>
        </w:trPr>
        <w:tc>
          <w:tcPr>
            <w:tcW w:w="2509" w:type="dxa"/>
            <w:vAlign w:val="center"/>
          </w:tcPr>
          <w:p w14:paraId="4FB56BE3" w14:textId="77777777" w:rsidR="007940FA" w:rsidRDefault="007940FA" w:rsidP="00002435">
            <w:pPr>
              <w:rPr>
                <w:kern w:val="2"/>
                <w:sz w:val="22"/>
                <w:szCs w:val="22"/>
              </w:rPr>
            </w:pPr>
            <w:r>
              <w:rPr>
                <w:rFonts w:hint="eastAsia"/>
                <w:kern w:val="2"/>
                <w:sz w:val="22"/>
                <w:szCs w:val="22"/>
              </w:rPr>
              <w:t>都内店舗数</w:t>
            </w:r>
          </w:p>
          <w:p w14:paraId="7DF8C28C" w14:textId="77777777" w:rsidR="007940FA" w:rsidRPr="00CE5AFA" w:rsidRDefault="007940FA" w:rsidP="00002435">
            <w:pPr>
              <w:rPr>
                <w:kern w:val="2"/>
                <w:sz w:val="22"/>
                <w:szCs w:val="22"/>
              </w:rPr>
            </w:pPr>
            <w:r w:rsidRPr="00BC57AE">
              <w:rPr>
                <w:rFonts w:hint="eastAsia"/>
                <w:kern w:val="2"/>
                <w:sz w:val="18"/>
                <w:szCs w:val="22"/>
              </w:rPr>
              <w:t>(</w:t>
            </w:r>
            <w:r w:rsidRPr="00BC57AE">
              <w:rPr>
                <w:rFonts w:hint="eastAsia"/>
                <w:kern w:val="2"/>
                <w:sz w:val="18"/>
                <w:szCs w:val="22"/>
              </w:rPr>
              <w:t>法人融資取扱い有人店舗</w:t>
            </w:r>
            <w:r w:rsidRPr="00BC57AE">
              <w:rPr>
                <w:rFonts w:hint="eastAsia"/>
                <w:kern w:val="2"/>
                <w:sz w:val="18"/>
                <w:szCs w:val="22"/>
              </w:rPr>
              <w:t>)</w:t>
            </w:r>
          </w:p>
        </w:tc>
        <w:tc>
          <w:tcPr>
            <w:tcW w:w="6301" w:type="dxa"/>
            <w:vAlign w:val="center"/>
          </w:tcPr>
          <w:p w14:paraId="4B4C61F4" w14:textId="77777777" w:rsidR="007940FA" w:rsidRPr="00CE5AFA" w:rsidRDefault="007940FA" w:rsidP="00002435">
            <w:pPr>
              <w:jc w:val="left"/>
              <w:rPr>
                <w:kern w:val="2"/>
                <w:szCs w:val="22"/>
              </w:rPr>
            </w:pPr>
          </w:p>
        </w:tc>
      </w:tr>
      <w:tr w:rsidR="007940FA" w:rsidRPr="00CE5AFA" w14:paraId="7D4C2134" w14:textId="77777777" w:rsidTr="00002435">
        <w:trPr>
          <w:trHeight w:val="510"/>
        </w:trPr>
        <w:tc>
          <w:tcPr>
            <w:tcW w:w="8810" w:type="dxa"/>
            <w:gridSpan w:val="2"/>
            <w:tcBorders>
              <w:left w:val="nil"/>
              <w:right w:val="nil"/>
            </w:tcBorders>
            <w:vAlign w:val="bottom"/>
          </w:tcPr>
          <w:p w14:paraId="3615CC51" w14:textId="77777777" w:rsidR="007940FA" w:rsidRPr="00CE5AFA" w:rsidRDefault="007940FA" w:rsidP="00002435">
            <w:pPr>
              <w:rPr>
                <w:kern w:val="2"/>
                <w:sz w:val="22"/>
                <w:szCs w:val="22"/>
              </w:rPr>
            </w:pPr>
            <w:r>
              <w:rPr>
                <w:rFonts w:hint="eastAsia"/>
                <w:kern w:val="2"/>
                <w:sz w:val="22"/>
                <w:szCs w:val="22"/>
              </w:rPr>
              <w:t>＜</w:t>
            </w:r>
            <w:r w:rsidRPr="00CE5AFA">
              <w:rPr>
                <w:rFonts w:hint="eastAsia"/>
                <w:kern w:val="2"/>
                <w:sz w:val="22"/>
                <w:szCs w:val="22"/>
              </w:rPr>
              <w:t>担当</w:t>
            </w:r>
            <w:r>
              <w:rPr>
                <w:rFonts w:hint="eastAsia"/>
                <w:kern w:val="2"/>
                <w:sz w:val="22"/>
                <w:szCs w:val="22"/>
              </w:rPr>
              <w:t>者連絡先＞</w:t>
            </w:r>
          </w:p>
        </w:tc>
      </w:tr>
      <w:tr w:rsidR="007940FA" w:rsidRPr="00CE5AFA" w14:paraId="72BB5832" w14:textId="77777777" w:rsidTr="00002435">
        <w:trPr>
          <w:trHeight w:val="1020"/>
        </w:trPr>
        <w:tc>
          <w:tcPr>
            <w:tcW w:w="2509" w:type="dxa"/>
            <w:vAlign w:val="center"/>
          </w:tcPr>
          <w:p w14:paraId="6CA2C9AA" w14:textId="77777777" w:rsidR="007940FA" w:rsidRDefault="007940FA" w:rsidP="00002435">
            <w:pPr>
              <w:rPr>
                <w:kern w:val="2"/>
                <w:sz w:val="22"/>
                <w:szCs w:val="22"/>
              </w:rPr>
            </w:pPr>
            <w:r w:rsidRPr="00CE5AFA">
              <w:rPr>
                <w:rFonts w:hint="eastAsia"/>
                <w:kern w:val="2"/>
                <w:sz w:val="22"/>
                <w:szCs w:val="22"/>
              </w:rPr>
              <w:t>担当者</w:t>
            </w:r>
          </w:p>
          <w:p w14:paraId="3C1F6FAD" w14:textId="77777777" w:rsidR="007940FA" w:rsidRPr="00CE5AFA" w:rsidRDefault="007940FA" w:rsidP="00002435">
            <w:pPr>
              <w:rPr>
                <w:kern w:val="2"/>
                <w:sz w:val="22"/>
                <w:szCs w:val="22"/>
              </w:rPr>
            </w:pPr>
            <w:r>
              <w:rPr>
                <w:rFonts w:hint="eastAsia"/>
                <w:kern w:val="2"/>
                <w:sz w:val="22"/>
                <w:szCs w:val="22"/>
              </w:rPr>
              <w:t>(</w:t>
            </w:r>
            <w:r>
              <w:rPr>
                <w:rFonts w:hint="eastAsia"/>
                <w:kern w:val="2"/>
                <w:sz w:val="22"/>
                <w:szCs w:val="22"/>
              </w:rPr>
              <w:t>所属・</w:t>
            </w:r>
            <w:r w:rsidRPr="00CE5AFA">
              <w:rPr>
                <w:rFonts w:hint="eastAsia"/>
                <w:kern w:val="2"/>
                <w:sz w:val="22"/>
                <w:szCs w:val="22"/>
              </w:rPr>
              <w:t>職・氏名）</w:t>
            </w:r>
          </w:p>
        </w:tc>
        <w:tc>
          <w:tcPr>
            <w:tcW w:w="6301" w:type="dxa"/>
            <w:vAlign w:val="center"/>
          </w:tcPr>
          <w:p w14:paraId="1D0C0F80" w14:textId="77777777" w:rsidR="007940FA" w:rsidRPr="00CE5AFA" w:rsidRDefault="007940FA" w:rsidP="00002435">
            <w:pPr>
              <w:rPr>
                <w:kern w:val="2"/>
                <w:sz w:val="22"/>
                <w:szCs w:val="22"/>
              </w:rPr>
            </w:pPr>
          </w:p>
        </w:tc>
      </w:tr>
      <w:tr w:rsidR="007940FA" w:rsidRPr="00CE5AFA" w14:paraId="3E1B8D13" w14:textId="77777777" w:rsidTr="00E97DE9">
        <w:trPr>
          <w:trHeight w:val="1020"/>
        </w:trPr>
        <w:tc>
          <w:tcPr>
            <w:tcW w:w="2509" w:type="dxa"/>
            <w:vAlign w:val="center"/>
          </w:tcPr>
          <w:p w14:paraId="183366EF" w14:textId="77777777" w:rsidR="007940FA" w:rsidRPr="00CE5AFA" w:rsidRDefault="007940FA" w:rsidP="00002435">
            <w:pPr>
              <w:rPr>
                <w:rFonts w:ascii="ＭＳ 明朝" w:hAnsi="ＭＳ 明朝"/>
                <w:kern w:val="2"/>
                <w:sz w:val="22"/>
                <w:szCs w:val="22"/>
              </w:rPr>
            </w:pPr>
            <w:r w:rsidRPr="00CE5AFA">
              <w:rPr>
                <w:rFonts w:ascii="ＭＳ 明朝" w:hAnsi="ＭＳ 明朝" w:hint="eastAsia"/>
                <w:kern w:val="2"/>
                <w:sz w:val="22"/>
                <w:szCs w:val="22"/>
              </w:rPr>
              <w:t>Tel</w:t>
            </w:r>
          </w:p>
        </w:tc>
        <w:tc>
          <w:tcPr>
            <w:tcW w:w="6301" w:type="dxa"/>
            <w:tcBorders>
              <w:bottom w:val="single" w:sz="4" w:space="0" w:color="auto"/>
            </w:tcBorders>
            <w:vAlign w:val="center"/>
          </w:tcPr>
          <w:p w14:paraId="0700A08A" w14:textId="77777777" w:rsidR="007940FA" w:rsidRPr="00CE5AFA" w:rsidRDefault="007940FA" w:rsidP="00002435">
            <w:pPr>
              <w:rPr>
                <w:kern w:val="2"/>
                <w:sz w:val="22"/>
                <w:szCs w:val="22"/>
              </w:rPr>
            </w:pPr>
          </w:p>
        </w:tc>
      </w:tr>
      <w:tr w:rsidR="007940FA" w:rsidRPr="00CE5AFA" w14:paraId="262892AC" w14:textId="77777777" w:rsidTr="00E97DE9">
        <w:trPr>
          <w:trHeight w:val="1020"/>
        </w:trPr>
        <w:tc>
          <w:tcPr>
            <w:tcW w:w="2509" w:type="dxa"/>
            <w:vAlign w:val="center"/>
          </w:tcPr>
          <w:p w14:paraId="41FFDB8F" w14:textId="77777777" w:rsidR="007940FA" w:rsidRPr="00CE5AFA" w:rsidRDefault="007940FA" w:rsidP="00002435">
            <w:pPr>
              <w:rPr>
                <w:rFonts w:ascii="ＭＳ 明朝" w:hAnsi="ＭＳ 明朝"/>
                <w:kern w:val="2"/>
                <w:sz w:val="22"/>
                <w:szCs w:val="22"/>
              </w:rPr>
            </w:pPr>
            <w:r w:rsidRPr="00CE5AFA">
              <w:rPr>
                <w:rFonts w:ascii="ＭＳ 明朝" w:hAnsi="ＭＳ 明朝" w:hint="eastAsia"/>
                <w:kern w:val="2"/>
                <w:sz w:val="22"/>
                <w:szCs w:val="22"/>
              </w:rPr>
              <w:t>E-mail</w:t>
            </w:r>
          </w:p>
        </w:tc>
        <w:tc>
          <w:tcPr>
            <w:tcW w:w="6301" w:type="dxa"/>
            <w:tcBorders>
              <w:top w:val="single" w:sz="4" w:space="0" w:color="auto"/>
            </w:tcBorders>
            <w:vAlign w:val="center"/>
          </w:tcPr>
          <w:p w14:paraId="0F96C5A2" w14:textId="77777777" w:rsidR="007940FA" w:rsidRPr="00CE5AFA" w:rsidRDefault="007940FA" w:rsidP="00002435">
            <w:pPr>
              <w:rPr>
                <w:kern w:val="2"/>
                <w:sz w:val="22"/>
                <w:szCs w:val="22"/>
              </w:rPr>
            </w:pPr>
          </w:p>
        </w:tc>
      </w:tr>
    </w:tbl>
    <w:p w14:paraId="6CC4F158" w14:textId="28064924" w:rsidR="001E6BFC" w:rsidRDefault="001E6BFC" w:rsidP="009850C6">
      <w:pPr>
        <w:widowControl/>
        <w:rPr>
          <w:rFonts w:asciiTheme="majorEastAsia" w:eastAsiaTheme="majorEastAsia" w:hAnsiTheme="majorEastAsia"/>
          <w:sz w:val="24"/>
        </w:rPr>
      </w:pPr>
    </w:p>
    <w:p w14:paraId="1430A75F" w14:textId="77777777" w:rsidR="00765058" w:rsidRPr="00CE5AFA" w:rsidRDefault="00765058" w:rsidP="009850C6">
      <w:pPr>
        <w:widowControl/>
        <w:rPr>
          <w:rFonts w:asciiTheme="majorEastAsia" w:eastAsiaTheme="majorEastAsia" w:hAnsiTheme="majorEastAsia"/>
          <w:sz w:val="24"/>
        </w:rPr>
      </w:pPr>
    </w:p>
    <w:p w14:paraId="40579723" w14:textId="181DAB62" w:rsidR="00D40C34" w:rsidRPr="00FD0725" w:rsidRDefault="00C9042B" w:rsidP="00C9042B">
      <w:pPr>
        <w:widowControl/>
        <w:ind w:firstLineChars="100" w:firstLine="210"/>
        <w:rPr>
          <w:rFonts w:ascii="ＭＳ ゴシック" w:eastAsia="ＭＳ ゴシック" w:hAnsi="ＭＳ ゴシック"/>
        </w:rPr>
      </w:pPr>
      <w:r w:rsidRPr="00FD0725">
        <w:rPr>
          <w:rFonts w:ascii="ＭＳ ゴシック" w:eastAsia="ＭＳ ゴシック" w:hAnsi="ＭＳ ゴシック" w:hint="eastAsia"/>
        </w:rPr>
        <w:t>「</w:t>
      </w:r>
      <w:r w:rsidR="00173669" w:rsidRPr="00173669">
        <w:rPr>
          <w:rFonts w:ascii="ＭＳ ゴシック" w:eastAsia="ＭＳ ゴシック" w:hAnsi="ＭＳ ゴシック" w:hint="eastAsia"/>
        </w:rPr>
        <w:t>私募債を活用した</w:t>
      </w:r>
      <w:r w:rsidR="002566A7">
        <w:rPr>
          <w:rFonts w:ascii="ＭＳ ゴシック" w:eastAsia="ＭＳ ゴシック" w:hAnsi="ＭＳ ゴシック" w:hint="eastAsia"/>
        </w:rPr>
        <w:t>事業承継</w:t>
      </w:r>
      <w:r w:rsidR="00173669" w:rsidRPr="00173669">
        <w:rPr>
          <w:rFonts w:ascii="ＭＳ ゴシック" w:eastAsia="ＭＳ ゴシック" w:hAnsi="ＭＳ ゴシック" w:hint="eastAsia"/>
        </w:rPr>
        <w:t>の取組支援</w:t>
      </w:r>
      <w:r w:rsidR="00DA61D6">
        <w:rPr>
          <w:rFonts w:ascii="ＭＳ ゴシック" w:eastAsia="ＭＳ ゴシック" w:hAnsi="ＭＳ ゴシック" w:hint="eastAsia"/>
        </w:rPr>
        <w:t>事業</w:t>
      </w:r>
      <w:r w:rsidR="00FE65BF">
        <w:rPr>
          <w:rFonts w:ascii="ＭＳ ゴシック" w:eastAsia="ＭＳ ゴシック" w:hAnsi="ＭＳ ゴシック" w:hint="eastAsia"/>
        </w:rPr>
        <w:t>」</w:t>
      </w:r>
      <w:r w:rsidR="00487FA8" w:rsidRPr="00FD0725">
        <w:rPr>
          <w:rFonts w:ascii="ＭＳ ゴシック" w:eastAsia="ＭＳ ゴシック" w:hAnsi="ＭＳ ゴシック" w:hint="eastAsia"/>
        </w:rPr>
        <w:t>取扱金融機関</w:t>
      </w:r>
      <w:r w:rsidRPr="00FD0725">
        <w:rPr>
          <w:rFonts w:ascii="ＭＳ ゴシック" w:eastAsia="ＭＳ ゴシック" w:hAnsi="ＭＳ ゴシック" w:hint="eastAsia"/>
        </w:rPr>
        <w:t>募集</w:t>
      </w:r>
      <w:r w:rsidR="00FE65BF">
        <w:rPr>
          <w:rFonts w:ascii="ＭＳ ゴシック" w:eastAsia="ＭＳ ゴシック" w:hAnsi="ＭＳ ゴシック" w:hint="eastAsia"/>
        </w:rPr>
        <w:t>要項（以下「募集要項」という。）</w:t>
      </w:r>
      <w:r w:rsidRPr="00FD0725">
        <w:rPr>
          <w:rFonts w:ascii="ＭＳ ゴシック" w:eastAsia="ＭＳ ゴシック" w:hAnsi="ＭＳ ゴシック" w:hint="eastAsia"/>
        </w:rPr>
        <w:t>第</w:t>
      </w:r>
      <w:r w:rsidR="00541637" w:rsidRPr="00FD0725">
        <w:rPr>
          <w:rFonts w:ascii="ＭＳ ゴシック" w:eastAsia="ＭＳ ゴシック" w:hAnsi="ＭＳ ゴシック" w:hint="eastAsia"/>
        </w:rPr>
        <w:t>４</w:t>
      </w:r>
      <w:r w:rsidR="00C478BB">
        <w:rPr>
          <w:rFonts w:ascii="ＭＳ ゴシック" w:eastAsia="ＭＳ ゴシック" w:hAnsi="ＭＳ ゴシック" w:hint="eastAsia"/>
        </w:rPr>
        <w:t>に記載の応募資格の条件</w:t>
      </w:r>
      <w:r w:rsidRPr="00FD0725">
        <w:rPr>
          <w:rFonts w:ascii="ＭＳ ゴシック" w:eastAsia="ＭＳ ゴシック" w:hAnsi="ＭＳ ゴシック" w:hint="eastAsia"/>
        </w:rPr>
        <w:t>を</w:t>
      </w:r>
      <w:r w:rsidR="006C30D8">
        <w:rPr>
          <w:rFonts w:ascii="ＭＳ ゴシック" w:eastAsia="ＭＳ ゴシック" w:hAnsi="ＭＳ ゴシック" w:hint="eastAsia"/>
        </w:rPr>
        <w:t>いずれも</w:t>
      </w:r>
      <w:r w:rsidRPr="00FD0725">
        <w:rPr>
          <w:rFonts w:ascii="ＭＳ ゴシック" w:eastAsia="ＭＳ ゴシック" w:hAnsi="ＭＳ ゴシック" w:hint="eastAsia"/>
        </w:rPr>
        <w:t>満たすことを</w:t>
      </w:r>
      <w:r w:rsidR="00442727">
        <w:rPr>
          <w:rFonts w:ascii="ＭＳ ゴシック" w:eastAsia="ＭＳ ゴシック" w:hAnsi="ＭＳ ゴシック" w:hint="eastAsia"/>
        </w:rPr>
        <w:t>以下のとおり</w:t>
      </w:r>
      <w:r w:rsidRPr="00FD0725">
        <w:rPr>
          <w:rFonts w:ascii="ＭＳ ゴシック" w:eastAsia="ＭＳ ゴシック" w:hAnsi="ＭＳ ゴシック" w:hint="eastAsia"/>
        </w:rPr>
        <w:t>確認しました。</w:t>
      </w:r>
    </w:p>
    <w:p w14:paraId="05629D8E" w14:textId="67D76499" w:rsidR="00CE5AFA" w:rsidRPr="00D231A5" w:rsidRDefault="00CF3DC6" w:rsidP="000C09DE">
      <w:pPr>
        <w:pStyle w:val="Default"/>
        <w:ind w:leftChars="100" w:left="870" w:hangingChars="300" w:hanging="660"/>
        <w:rPr>
          <w:rFonts w:hAnsi="ＭＳ 明朝"/>
          <w:color w:val="auto"/>
          <w:sz w:val="21"/>
          <w:szCs w:val="22"/>
        </w:rPr>
      </w:pPr>
      <w:sdt>
        <w:sdtPr>
          <w:rPr>
            <w:rFonts w:hAnsi="ＭＳ 明朝" w:hint="eastAsia"/>
            <w:color w:val="auto"/>
            <w:sz w:val="22"/>
            <w:szCs w:val="22"/>
          </w:rPr>
          <w:id w:val="-154928102"/>
          <w14:checkbox>
            <w14:checked w14:val="0"/>
            <w14:checkedState w14:val="00FE" w14:font="Wingdings"/>
            <w14:uncheckedState w14:val="2610" w14:font="ＭＳ ゴシック"/>
          </w14:checkbox>
        </w:sdtPr>
        <w:sdtEndPr/>
        <w:sdtContent>
          <w:r w:rsidR="00F446B0" w:rsidRPr="00D231A5">
            <w:rPr>
              <w:rFonts w:hAnsi="ＭＳ 明朝" w:hint="eastAsia"/>
              <w:color w:val="auto"/>
              <w:sz w:val="22"/>
              <w:szCs w:val="22"/>
            </w:rPr>
            <w:t>☐</w:t>
          </w:r>
        </w:sdtContent>
      </w:sdt>
      <w:r w:rsidR="00CE5AFA" w:rsidRPr="00D231A5">
        <w:rPr>
          <w:rFonts w:hAnsi="ＭＳ 明朝" w:hint="eastAsia"/>
          <w:color w:val="auto"/>
          <w:sz w:val="22"/>
          <w:szCs w:val="22"/>
        </w:rPr>
        <w:t xml:space="preserve">　東京都中小企業制度融資取扱指定金融機関であること。</w:t>
      </w:r>
      <w:r w:rsidR="00F446B0" w:rsidRPr="00D231A5">
        <w:rPr>
          <w:rFonts w:hAnsi="ＭＳ 明朝"/>
          <w:color w:val="auto"/>
          <w:sz w:val="22"/>
          <w:szCs w:val="22"/>
        </w:rPr>
        <w:br/>
      </w:r>
      <w:r w:rsidR="00F446B0" w:rsidRPr="00D231A5">
        <w:rPr>
          <w:rFonts w:hAnsi="ＭＳ 明朝" w:hint="eastAsia"/>
          <w:color w:val="auto"/>
          <w:sz w:val="21"/>
          <w:szCs w:val="22"/>
        </w:rPr>
        <w:t>令和</w:t>
      </w:r>
      <w:r w:rsidR="00173669">
        <w:rPr>
          <w:rFonts w:hAnsi="ＭＳ 明朝" w:hint="eastAsia"/>
          <w:color w:val="auto"/>
          <w:sz w:val="21"/>
          <w:szCs w:val="22"/>
        </w:rPr>
        <w:t>４</w:t>
      </w:r>
      <w:r w:rsidR="00F446B0" w:rsidRPr="00D231A5">
        <w:rPr>
          <w:rFonts w:hAnsi="ＭＳ 明朝" w:hint="eastAsia"/>
          <w:color w:val="auto"/>
          <w:sz w:val="21"/>
          <w:szCs w:val="22"/>
        </w:rPr>
        <w:t>年度東京都中小企業制度融資　融資実行金額：</w:t>
      </w:r>
      <w:r w:rsidR="00F446B0" w:rsidRPr="00D231A5">
        <w:rPr>
          <w:rFonts w:hAnsi="ＭＳ 明朝" w:hint="eastAsia"/>
          <w:color w:val="auto"/>
          <w:sz w:val="21"/>
          <w:szCs w:val="22"/>
          <w:u w:val="single"/>
        </w:rPr>
        <w:t xml:space="preserve">　　　</w:t>
      </w:r>
      <w:r w:rsidR="00401FF7">
        <w:rPr>
          <w:rFonts w:hAnsi="ＭＳ 明朝" w:hint="eastAsia"/>
          <w:color w:val="auto"/>
          <w:sz w:val="21"/>
          <w:szCs w:val="22"/>
          <w:u w:val="single"/>
        </w:rPr>
        <w:t xml:space="preserve">　</w:t>
      </w:r>
      <w:r w:rsidR="00442727" w:rsidRPr="00D231A5">
        <w:rPr>
          <w:rFonts w:hAnsi="ＭＳ 明朝" w:hint="eastAsia"/>
          <w:color w:val="auto"/>
          <w:sz w:val="21"/>
          <w:szCs w:val="22"/>
          <w:u w:val="single"/>
        </w:rPr>
        <w:t xml:space="preserve">　　</w:t>
      </w:r>
      <w:r w:rsidR="000C09DE">
        <w:rPr>
          <w:rFonts w:hAnsi="ＭＳ 明朝" w:hint="eastAsia"/>
          <w:color w:val="auto"/>
          <w:sz w:val="21"/>
          <w:szCs w:val="22"/>
          <w:u w:val="single"/>
        </w:rPr>
        <w:t xml:space="preserve">　百万円</w:t>
      </w:r>
    </w:p>
    <w:p w14:paraId="3342F66D" w14:textId="587ED364" w:rsidR="00CE5AFA" w:rsidRPr="00D231A5" w:rsidRDefault="00CF3DC6" w:rsidP="00CE5AFA">
      <w:pPr>
        <w:pStyle w:val="Default"/>
        <w:ind w:firstLineChars="100" w:firstLine="220"/>
        <w:rPr>
          <w:rFonts w:hAnsi="ＭＳ 明朝"/>
          <w:color w:val="auto"/>
          <w:sz w:val="22"/>
          <w:szCs w:val="22"/>
        </w:rPr>
      </w:pPr>
      <w:sdt>
        <w:sdtPr>
          <w:rPr>
            <w:rFonts w:hAnsi="ＭＳ 明朝" w:hint="eastAsia"/>
            <w:color w:val="auto"/>
            <w:sz w:val="22"/>
            <w:szCs w:val="22"/>
          </w:rPr>
          <w:id w:val="-888724151"/>
          <w14:checkbox>
            <w14:checked w14:val="0"/>
            <w14:checkedState w14:val="00FE" w14:font="Wingdings"/>
            <w14:uncheckedState w14:val="2610" w14:font="ＭＳ ゴシック"/>
          </w14:checkbox>
        </w:sdtPr>
        <w:sdtEndPr/>
        <w:sdtContent>
          <w:r w:rsidR="00FF41F9">
            <w:rPr>
              <w:rFonts w:ascii="ＭＳ ゴシック" w:eastAsia="ＭＳ ゴシック" w:hAnsi="ＭＳ ゴシック" w:hint="eastAsia"/>
              <w:color w:val="auto"/>
              <w:sz w:val="22"/>
              <w:szCs w:val="22"/>
            </w:rPr>
            <w:t>☐</w:t>
          </w:r>
        </w:sdtContent>
      </w:sdt>
      <w:r w:rsidR="00CE5AFA" w:rsidRPr="00D231A5">
        <w:rPr>
          <w:rFonts w:hAnsi="ＭＳ 明朝" w:hint="eastAsia"/>
          <w:color w:val="auto"/>
          <w:sz w:val="22"/>
          <w:szCs w:val="22"/>
        </w:rPr>
        <w:t xml:space="preserve">　東京都内に本店を有する金融機関であること。</w:t>
      </w:r>
    </w:p>
    <w:p w14:paraId="2AF48306" w14:textId="06AEE694" w:rsidR="00CE5AFA" w:rsidRPr="00D231A5" w:rsidRDefault="00CF3DC6" w:rsidP="00CE5AFA">
      <w:pPr>
        <w:pStyle w:val="Default"/>
        <w:ind w:leftChars="100" w:left="430" w:hangingChars="100" w:hanging="220"/>
        <w:rPr>
          <w:rFonts w:hAnsi="ＭＳ 明朝"/>
          <w:color w:val="auto"/>
          <w:sz w:val="22"/>
          <w:szCs w:val="22"/>
          <w:highlight w:val="yellow"/>
        </w:rPr>
      </w:pPr>
      <w:sdt>
        <w:sdtPr>
          <w:rPr>
            <w:rFonts w:hAnsi="ＭＳ 明朝" w:hint="eastAsia"/>
            <w:color w:val="auto"/>
            <w:sz w:val="22"/>
            <w:szCs w:val="22"/>
          </w:rPr>
          <w:id w:val="1178618889"/>
          <w14:checkbox>
            <w14:checked w14:val="0"/>
            <w14:checkedState w14:val="00FE" w14:font="Wingdings"/>
            <w14:uncheckedState w14:val="2610" w14:font="ＭＳ ゴシック"/>
          </w14:checkbox>
        </w:sdtPr>
        <w:sdtEndPr/>
        <w:sdtContent>
          <w:r w:rsidR="00F446B0" w:rsidRPr="00D231A5">
            <w:rPr>
              <w:rFonts w:hAnsi="ＭＳ 明朝" w:hint="eastAsia"/>
              <w:color w:val="auto"/>
              <w:sz w:val="22"/>
              <w:szCs w:val="22"/>
            </w:rPr>
            <w:t>☐</w:t>
          </w:r>
        </w:sdtContent>
      </w:sdt>
      <w:r w:rsidR="00CE5AFA" w:rsidRPr="00D231A5">
        <w:rPr>
          <w:rFonts w:hAnsi="ＭＳ 明朝" w:hint="eastAsia"/>
          <w:color w:val="auto"/>
          <w:sz w:val="22"/>
          <w:szCs w:val="22"/>
        </w:rPr>
        <w:t xml:space="preserve">　東京都内において十分な人員体制や営業基盤を有しており、</w:t>
      </w:r>
      <w:r w:rsidR="00FE65BF" w:rsidRPr="00D231A5">
        <w:rPr>
          <w:rFonts w:hAnsi="ＭＳ 明朝" w:hint="eastAsia"/>
          <w:color w:val="auto"/>
          <w:sz w:val="22"/>
          <w:szCs w:val="22"/>
        </w:rPr>
        <w:t>募集要項</w:t>
      </w:r>
      <w:r w:rsidR="00B3611E">
        <w:rPr>
          <w:rFonts w:hAnsi="ＭＳ 明朝" w:hint="eastAsia"/>
          <w:color w:val="auto"/>
          <w:sz w:val="22"/>
          <w:szCs w:val="22"/>
        </w:rPr>
        <w:t xml:space="preserve">第２　</w:t>
      </w:r>
      <w:r w:rsidR="00066F0F">
        <w:rPr>
          <w:rFonts w:hAnsi="ＭＳ 明朝" w:hint="eastAsia"/>
          <w:color w:val="auto"/>
          <w:sz w:val="22"/>
          <w:szCs w:val="22"/>
        </w:rPr>
        <w:t>１</w:t>
      </w:r>
      <w:r w:rsidR="00CE5AFA" w:rsidRPr="00D231A5">
        <w:rPr>
          <w:rFonts w:hAnsi="ＭＳ 明朝" w:hint="eastAsia"/>
          <w:color w:val="auto"/>
          <w:sz w:val="22"/>
          <w:szCs w:val="22"/>
        </w:rPr>
        <w:t>に掲げる事項を実施することが可能であること。</w:t>
      </w:r>
    </w:p>
    <w:p w14:paraId="0BE9566C" w14:textId="67B596F6" w:rsidR="00DE7E61" w:rsidRDefault="00DE7E61" w:rsidP="00D50898">
      <w:pPr>
        <w:widowControl/>
        <w:spacing w:beforeLines="50" w:before="180"/>
        <w:ind w:firstLineChars="100" w:firstLine="180"/>
        <w:rPr>
          <w:rFonts w:ascii="ＭＳ 明朝" w:hAnsi="ＭＳ 明朝"/>
          <w:sz w:val="18"/>
        </w:rPr>
      </w:pPr>
      <w:r w:rsidRPr="00D231A5">
        <w:rPr>
          <w:rFonts w:ascii="ＭＳ 明朝" w:hAnsi="ＭＳ 明朝" w:hint="eastAsia"/>
          <w:sz w:val="18"/>
        </w:rPr>
        <w:t>※</w:t>
      </w:r>
      <w:r w:rsidR="00D50898">
        <w:rPr>
          <w:rFonts w:ascii="ＭＳ 明朝" w:hAnsi="ＭＳ 明朝" w:hint="eastAsia"/>
          <w:sz w:val="18"/>
        </w:rPr>
        <w:t xml:space="preserve"> </w:t>
      </w:r>
      <w:r w:rsidRPr="00D231A5">
        <w:rPr>
          <w:rFonts w:ascii="ＭＳ 明朝" w:hAnsi="ＭＳ 明朝" w:hint="eastAsia"/>
          <w:sz w:val="18"/>
        </w:rPr>
        <w:t>確認した各事項の□にチェックを入れてください。</w:t>
      </w:r>
    </w:p>
    <w:p w14:paraId="76FB7DBF" w14:textId="784F2079" w:rsidR="004C0718" w:rsidRDefault="00DF7D64" w:rsidP="004C0718">
      <w:pPr>
        <w:widowControl/>
        <w:ind w:firstLineChars="100" w:firstLine="180"/>
        <w:rPr>
          <w:rFonts w:ascii="ＭＳ 明朝" w:hAnsi="ＭＳ 明朝"/>
          <w:sz w:val="18"/>
        </w:rPr>
      </w:pPr>
      <w:r>
        <w:rPr>
          <w:rFonts w:ascii="ＭＳ 明朝" w:hAnsi="ＭＳ 明朝" w:hint="eastAsia"/>
          <w:sz w:val="18"/>
        </w:rPr>
        <w:t>※</w:t>
      </w:r>
      <w:r w:rsidR="00D50898">
        <w:rPr>
          <w:rFonts w:ascii="ＭＳ 明朝" w:hAnsi="ＭＳ 明朝" w:hint="eastAsia"/>
          <w:sz w:val="18"/>
        </w:rPr>
        <w:t xml:space="preserve"> </w:t>
      </w:r>
      <w:r w:rsidR="00DE7E61" w:rsidRPr="00D231A5">
        <w:rPr>
          <w:rFonts w:ascii="ＭＳ 明朝" w:hAnsi="ＭＳ 明朝" w:hint="eastAsia"/>
          <w:sz w:val="18"/>
        </w:rPr>
        <w:t>令和</w:t>
      </w:r>
      <w:r w:rsidR="00173669">
        <w:rPr>
          <w:rFonts w:ascii="ＭＳ 明朝" w:hAnsi="ＭＳ 明朝" w:hint="eastAsia"/>
          <w:sz w:val="18"/>
        </w:rPr>
        <w:t>４</w:t>
      </w:r>
      <w:r w:rsidR="00DE7E61" w:rsidRPr="00D231A5">
        <w:rPr>
          <w:rFonts w:ascii="ＭＳ 明朝" w:hAnsi="ＭＳ 明朝" w:hint="eastAsia"/>
          <w:sz w:val="18"/>
        </w:rPr>
        <w:t>年度における東京都中小企業制度融資の融資実行</w:t>
      </w:r>
      <w:r w:rsidR="000C09DE">
        <w:rPr>
          <w:rFonts w:ascii="ＭＳ 明朝" w:hAnsi="ＭＳ 明朝" w:hint="eastAsia"/>
          <w:sz w:val="18"/>
        </w:rPr>
        <w:t>金額（単位未満を四捨五入）</w:t>
      </w:r>
      <w:r w:rsidR="00DE7E61" w:rsidRPr="00D231A5">
        <w:rPr>
          <w:rFonts w:ascii="ＭＳ 明朝" w:hAnsi="ＭＳ 明朝" w:hint="eastAsia"/>
          <w:sz w:val="18"/>
        </w:rPr>
        <w:t>を記入してください。</w:t>
      </w:r>
    </w:p>
    <w:p w14:paraId="0E9DB20E" w14:textId="77777777" w:rsidR="004C0718" w:rsidRDefault="004C0718">
      <w:pPr>
        <w:widowControl/>
        <w:jc w:val="left"/>
        <w:rPr>
          <w:rFonts w:ascii="ＭＳ 明朝" w:hAnsi="ＭＳ 明朝"/>
          <w:sz w:val="18"/>
        </w:rPr>
      </w:pPr>
      <w:r>
        <w:rPr>
          <w:rFonts w:ascii="ＭＳ 明朝" w:hAnsi="ＭＳ 明朝"/>
          <w:sz w:val="18"/>
        </w:rPr>
        <w:br w:type="page"/>
      </w:r>
    </w:p>
    <w:p w14:paraId="07BD7C67" w14:textId="77777777" w:rsidR="004C0718" w:rsidRPr="00CE5AFA" w:rsidRDefault="004C0718" w:rsidP="004C0718">
      <w:pPr>
        <w:pStyle w:val="1"/>
        <w:jc w:val="right"/>
        <w:rPr>
          <w:bdr w:val="single" w:sz="4" w:space="0" w:color="auto"/>
        </w:rPr>
      </w:pPr>
      <w:bookmarkStart w:id="13" w:name="_Toc135749637"/>
      <w:bookmarkStart w:id="14" w:name="_Toc138077452"/>
      <w:r w:rsidRPr="00CE5AFA">
        <w:rPr>
          <w:rFonts w:hint="eastAsia"/>
          <w:bdr w:val="single" w:sz="4" w:space="0" w:color="auto"/>
        </w:rPr>
        <w:t>別紙</w:t>
      </w:r>
      <w:r>
        <w:rPr>
          <w:rFonts w:hint="eastAsia"/>
          <w:bdr w:val="single" w:sz="4" w:space="0" w:color="auto"/>
        </w:rPr>
        <w:t>２</w:t>
      </w:r>
      <w:bookmarkEnd w:id="13"/>
      <w:bookmarkEnd w:id="14"/>
    </w:p>
    <w:p w14:paraId="0B5A40BB" w14:textId="45923FE7" w:rsidR="004C0718" w:rsidRDefault="004C0718" w:rsidP="004C0718">
      <w:pPr>
        <w:jc w:val="center"/>
        <w:rPr>
          <w:rFonts w:asciiTheme="majorEastAsia" w:eastAsiaTheme="majorEastAsia" w:hAnsiTheme="majorEastAsia"/>
          <w:sz w:val="24"/>
        </w:rPr>
      </w:pPr>
      <w:r>
        <w:rPr>
          <w:rFonts w:ascii="ＭＳ ゴシック" w:eastAsia="ＭＳ ゴシック" w:hAnsi="ＭＳ ゴシック" w:hint="eastAsia"/>
          <w:sz w:val="24"/>
        </w:rPr>
        <w:t>本事業における私募債業務</w:t>
      </w:r>
      <w:r w:rsidRPr="00CE5AFA">
        <w:rPr>
          <w:rFonts w:asciiTheme="majorEastAsia" w:eastAsiaTheme="majorEastAsia" w:hAnsiTheme="majorEastAsia" w:hint="eastAsia"/>
          <w:sz w:val="24"/>
        </w:rPr>
        <w:t>申請書</w:t>
      </w:r>
    </w:p>
    <w:p w14:paraId="16AA4B06" w14:textId="4D2043DF" w:rsidR="004C0718" w:rsidRPr="00CE5AFA" w:rsidRDefault="004C0718" w:rsidP="004C0718">
      <w:pPr>
        <w:jc w:val="center"/>
        <w:rPr>
          <w:rFonts w:asciiTheme="majorEastAsia" w:eastAsiaTheme="majorEastAsia" w:hAnsiTheme="majorEastAsia"/>
          <w:sz w:val="24"/>
        </w:rPr>
      </w:pPr>
      <w:r>
        <w:rPr>
          <w:rFonts w:asciiTheme="majorEastAsia" w:eastAsiaTheme="majorEastAsia" w:hAnsiTheme="majorEastAsia" w:hint="eastAsia"/>
          <w:sz w:val="24"/>
        </w:rPr>
        <w:t>（</w:t>
      </w:r>
      <w:r>
        <w:rPr>
          <w:rFonts w:hAnsi="ＭＳ 明朝" w:hint="eastAsia"/>
          <w:sz w:val="22"/>
          <w:szCs w:val="22"/>
        </w:rPr>
        <w:t>私募債発行手数料内訳</w:t>
      </w:r>
      <w:r>
        <w:rPr>
          <w:rFonts w:asciiTheme="majorEastAsia" w:eastAsiaTheme="majorEastAsia" w:hAnsiTheme="majorEastAsia" w:hint="eastAsia"/>
          <w:sz w:val="24"/>
        </w:rPr>
        <w:t>）</w:t>
      </w:r>
    </w:p>
    <w:p w14:paraId="2071FA16" w14:textId="77777777" w:rsidR="004C0718" w:rsidRPr="00866EBD" w:rsidRDefault="004C0718" w:rsidP="004C0718">
      <w:pPr>
        <w:jc w:val="center"/>
        <w:rPr>
          <w:rFonts w:asciiTheme="majorEastAsia" w:eastAsiaTheme="majorEastAsia" w:hAnsiTheme="majorEastAsia"/>
          <w:sz w:val="24"/>
        </w:rPr>
      </w:pPr>
    </w:p>
    <w:p w14:paraId="4F93E1A7" w14:textId="1C3D1B3A" w:rsidR="004C0718" w:rsidRDefault="004C0718" w:rsidP="004C0718">
      <w:pPr>
        <w:ind w:firstLineChars="100" w:firstLine="210"/>
        <w:jc w:val="left"/>
        <w:rPr>
          <w:rFonts w:ascii="ＭＳ 明朝" w:hAnsi="ＭＳ 明朝"/>
        </w:rPr>
      </w:pPr>
      <w:r w:rsidRPr="00EF35E7">
        <w:rPr>
          <w:rFonts w:ascii="ＭＳ 明朝" w:hAnsi="ＭＳ 明朝" w:hint="eastAsia"/>
        </w:rPr>
        <w:t>本事業において</w:t>
      </w:r>
      <w:r>
        <w:rPr>
          <w:rFonts w:ascii="ＭＳ 明朝" w:hAnsi="ＭＳ 明朝" w:hint="eastAsia"/>
        </w:rPr>
        <w:t>、当</w:t>
      </w:r>
      <w:r w:rsidRPr="00EF35E7">
        <w:rPr>
          <w:rFonts w:ascii="ＭＳ 明朝" w:hAnsi="ＭＳ 明朝" w:hint="eastAsia"/>
        </w:rPr>
        <w:t>金融機関</w:t>
      </w:r>
      <w:r>
        <w:rPr>
          <w:rFonts w:ascii="ＭＳ 明朝" w:hAnsi="ＭＳ 明朝" w:hint="eastAsia"/>
        </w:rPr>
        <w:t>が取り扱う私募債の</w:t>
      </w:r>
      <w:r w:rsidR="000515F0">
        <w:rPr>
          <w:rFonts w:ascii="ＭＳ 明朝" w:hAnsi="ＭＳ 明朝" w:hint="eastAsia"/>
        </w:rPr>
        <w:t>手数料</w:t>
      </w:r>
      <w:r>
        <w:rPr>
          <w:rFonts w:ascii="ＭＳ 明朝" w:hAnsi="ＭＳ 明朝" w:hint="eastAsia"/>
        </w:rPr>
        <w:t>は</w:t>
      </w:r>
      <w:r w:rsidR="00066F0F">
        <w:rPr>
          <w:rFonts w:ascii="ＭＳ 明朝" w:hAnsi="ＭＳ 明朝" w:hint="eastAsia"/>
        </w:rPr>
        <w:t>以下</w:t>
      </w:r>
      <w:r>
        <w:rPr>
          <w:rFonts w:ascii="ＭＳ 明朝" w:hAnsi="ＭＳ 明朝" w:hint="eastAsia"/>
        </w:rPr>
        <w:t>の</w:t>
      </w:r>
      <w:r w:rsidR="00066F0F">
        <w:rPr>
          <w:rFonts w:ascii="ＭＳ 明朝" w:hAnsi="ＭＳ 明朝" w:hint="eastAsia"/>
        </w:rPr>
        <w:t>とおり</w:t>
      </w:r>
      <w:r>
        <w:rPr>
          <w:rFonts w:ascii="ＭＳ 明朝" w:hAnsi="ＭＳ 明朝" w:hint="eastAsia"/>
        </w:rPr>
        <w:t>です。</w:t>
      </w:r>
    </w:p>
    <w:p w14:paraId="77449E54" w14:textId="77777777" w:rsidR="004C0718" w:rsidRDefault="004C0718" w:rsidP="004C0718">
      <w:pPr>
        <w:ind w:firstLineChars="100" w:firstLine="210"/>
        <w:jc w:val="left"/>
        <w:rPr>
          <w:rFonts w:ascii="ＭＳ 明朝" w:hAnsi="ＭＳ 明朝"/>
        </w:rPr>
      </w:pPr>
    </w:p>
    <w:p w14:paraId="52FD8B9D" w14:textId="77777777" w:rsidR="004C0718" w:rsidRPr="00E97DE9" w:rsidRDefault="004C0718" w:rsidP="004C0718">
      <w:pPr>
        <w:jc w:val="left"/>
        <w:rPr>
          <w:rFonts w:ascii="ＭＳ 明朝" w:hAnsi="ＭＳ 明朝"/>
        </w:rPr>
      </w:pPr>
    </w:p>
    <w:p w14:paraId="63E1F8C0" w14:textId="77777777" w:rsidR="004C0718" w:rsidRPr="00E97DE9" w:rsidRDefault="004C0718" w:rsidP="004C0718">
      <w:pPr>
        <w:jc w:val="left"/>
        <w:rPr>
          <w:rFonts w:ascii="ＭＳ 明朝" w:hAnsi="ＭＳ 明朝"/>
        </w:rPr>
      </w:pPr>
      <w:r w:rsidRPr="00E97DE9">
        <w:rPr>
          <w:rFonts w:ascii="ＭＳ 明朝" w:hAnsi="ＭＳ 明朝" w:hint="eastAsia"/>
        </w:rPr>
        <w:t>補助対象手数料</w:t>
      </w:r>
    </w:p>
    <w:p w14:paraId="6F10BB1C" w14:textId="0343B347" w:rsidR="004C0718" w:rsidRDefault="004C0718" w:rsidP="004C0718">
      <w:pPr>
        <w:jc w:val="left"/>
        <w:rPr>
          <w:rFonts w:ascii="ＭＳ 明朝" w:hAnsi="ＭＳ 明朝"/>
        </w:rPr>
      </w:pPr>
      <w:r w:rsidRPr="00E97DE9">
        <w:rPr>
          <w:rFonts w:ascii="ＭＳ 明朝" w:hAnsi="ＭＳ 明朝" w:hint="eastAsia"/>
        </w:rPr>
        <w:t xml:space="preserve">　「私募債を活用した事業承継の取組支援事業」取扱金融機関募集要項（以下、「募集要項」という。）第２の</w:t>
      </w:r>
      <w:r w:rsidR="00991243">
        <w:rPr>
          <w:rFonts w:ascii="ＭＳ 明朝" w:hAnsi="ＭＳ 明朝" w:hint="eastAsia"/>
        </w:rPr>
        <w:t>６</w:t>
      </w:r>
      <w:r w:rsidRPr="00E97DE9">
        <w:rPr>
          <w:rFonts w:ascii="ＭＳ 明朝" w:hAnsi="ＭＳ 明朝" w:hint="eastAsia"/>
        </w:rPr>
        <w:t>で定める補助対象経費の名称は以下のとおりとして申請い</w:t>
      </w:r>
      <w:r w:rsidRPr="00EF35E7">
        <w:rPr>
          <w:rFonts w:ascii="ＭＳ 明朝" w:hAnsi="ＭＳ 明朝" w:hint="eastAsia"/>
        </w:rPr>
        <w:t>たします。</w:t>
      </w:r>
    </w:p>
    <w:p w14:paraId="6FE70772" w14:textId="77777777" w:rsidR="004C0718" w:rsidRPr="00EF35E7" w:rsidRDefault="004C0718" w:rsidP="004C0718">
      <w:pPr>
        <w:jc w:val="left"/>
        <w:rPr>
          <w:rFonts w:ascii="ＭＳ 明朝" w:hAnsi="ＭＳ 明朝"/>
        </w:rPr>
      </w:pPr>
      <w:r>
        <w:rPr>
          <w:rFonts w:ascii="ＭＳ 明朝" w:hAnsi="ＭＳ 明朝" w:hint="eastAsia"/>
        </w:rPr>
        <w:t xml:space="preserve">　また、顧客へ発行する領収書には、内訳を記載し、補助対象経費を明らかにいたします。</w:t>
      </w:r>
    </w:p>
    <w:tbl>
      <w:tblPr>
        <w:tblStyle w:val="a4"/>
        <w:tblW w:w="9068" w:type="dxa"/>
        <w:tblLook w:val="04A0" w:firstRow="1" w:lastRow="0" w:firstColumn="1" w:lastColumn="0" w:noHBand="0" w:noVBand="1"/>
      </w:tblPr>
      <w:tblGrid>
        <w:gridCol w:w="2551"/>
        <w:gridCol w:w="2265"/>
        <w:gridCol w:w="4252"/>
      </w:tblGrid>
      <w:tr w:rsidR="004C0718" w14:paraId="52A3D27E" w14:textId="77777777" w:rsidTr="001004A8">
        <w:tc>
          <w:tcPr>
            <w:tcW w:w="2551" w:type="dxa"/>
            <w:shd w:val="clear" w:color="auto" w:fill="D9D9D9" w:themeFill="background1" w:themeFillShade="D9"/>
          </w:tcPr>
          <w:p w14:paraId="0D159E5F" w14:textId="77777777" w:rsidR="004C0718" w:rsidRDefault="004C0718" w:rsidP="001004A8">
            <w:pPr>
              <w:widowControl/>
              <w:jc w:val="center"/>
              <w:rPr>
                <w:rFonts w:asciiTheme="majorEastAsia" w:eastAsiaTheme="majorEastAsia" w:hAnsiTheme="majorEastAsia"/>
                <w:sz w:val="24"/>
              </w:rPr>
            </w:pPr>
            <w:r>
              <w:rPr>
                <w:rFonts w:asciiTheme="majorEastAsia" w:eastAsiaTheme="majorEastAsia" w:hAnsiTheme="majorEastAsia" w:hint="eastAsia"/>
                <w:sz w:val="24"/>
              </w:rPr>
              <w:t>手数料名称</w:t>
            </w:r>
          </w:p>
        </w:tc>
        <w:tc>
          <w:tcPr>
            <w:tcW w:w="2265" w:type="dxa"/>
            <w:shd w:val="clear" w:color="auto" w:fill="D9D9D9" w:themeFill="background1" w:themeFillShade="D9"/>
          </w:tcPr>
          <w:p w14:paraId="11696307" w14:textId="77777777" w:rsidR="004C0718" w:rsidRDefault="004C0718" w:rsidP="001004A8">
            <w:pPr>
              <w:widowControl/>
              <w:jc w:val="center"/>
              <w:rPr>
                <w:rFonts w:asciiTheme="majorEastAsia" w:eastAsiaTheme="majorEastAsia" w:hAnsiTheme="majorEastAsia"/>
                <w:sz w:val="24"/>
              </w:rPr>
            </w:pPr>
            <w:r>
              <w:rPr>
                <w:rFonts w:asciiTheme="majorEastAsia" w:eastAsiaTheme="majorEastAsia" w:hAnsiTheme="majorEastAsia" w:hint="eastAsia"/>
                <w:sz w:val="24"/>
              </w:rPr>
              <w:t>発生時期</w:t>
            </w:r>
          </w:p>
        </w:tc>
        <w:tc>
          <w:tcPr>
            <w:tcW w:w="4252" w:type="dxa"/>
            <w:shd w:val="clear" w:color="auto" w:fill="D9D9D9" w:themeFill="background1" w:themeFillShade="D9"/>
          </w:tcPr>
          <w:p w14:paraId="1308C615" w14:textId="77777777" w:rsidR="004C0718" w:rsidRDefault="004C0718" w:rsidP="001004A8">
            <w:pPr>
              <w:widowControl/>
              <w:jc w:val="center"/>
              <w:rPr>
                <w:rFonts w:asciiTheme="majorEastAsia" w:eastAsiaTheme="majorEastAsia" w:hAnsiTheme="majorEastAsia"/>
                <w:sz w:val="24"/>
              </w:rPr>
            </w:pPr>
            <w:r>
              <w:rPr>
                <w:rFonts w:asciiTheme="majorEastAsia" w:eastAsiaTheme="majorEastAsia" w:hAnsiTheme="majorEastAsia" w:hint="eastAsia"/>
                <w:sz w:val="24"/>
              </w:rPr>
              <w:t>備考</w:t>
            </w:r>
          </w:p>
        </w:tc>
      </w:tr>
      <w:tr w:rsidR="004C0718" w14:paraId="658878B2" w14:textId="77777777" w:rsidTr="001004A8">
        <w:tc>
          <w:tcPr>
            <w:tcW w:w="2551" w:type="dxa"/>
          </w:tcPr>
          <w:p w14:paraId="71CF14D2"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財務代理手数料</w:t>
            </w:r>
          </w:p>
        </w:tc>
        <w:tc>
          <w:tcPr>
            <w:tcW w:w="2265" w:type="dxa"/>
          </w:tcPr>
          <w:p w14:paraId="305EAF75"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私募債発行時のみ</w:t>
            </w:r>
          </w:p>
        </w:tc>
        <w:tc>
          <w:tcPr>
            <w:tcW w:w="4252" w:type="dxa"/>
          </w:tcPr>
          <w:p w14:paraId="3B7DD606"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発行額、期間により変動</w:t>
            </w:r>
          </w:p>
        </w:tc>
      </w:tr>
      <w:tr w:rsidR="004C0718" w14:paraId="53FB7895" w14:textId="77777777" w:rsidTr="001004A8">
        <w:tc>
          <w:tcPr>
            <w:tcW w:w="2551" w:type="dxa"/>
          </w:tcPr>
          <w:p w14:paraId="3F8B40AC"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総額引受手数料</w:t>
            </w:r>
          </w:p>
        </w:tc>
        <w:tc>
          <w:tcPr>
            <w:tcW w:w="2265" w:type="dxa"/>
          </w:tcPr>
          <w:p w14:paraId="5C3CD190"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私募債発行時のみ</w:t>
            </w:r>
          </w:p>
        </w:tc>
        <w:tc>
          <w:tcPr>
            <w:tcW w:w="4252" w:type="dxa"/>
          </w:tcPr>
          <w:p w14:paraId="24405B4E"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発行額により変動</w:t>
            </w:r>
          </w:p>
        </w:tc>
      </w:tr>
    </w:tbl>
    <w:p w14:paraId="714DBD46" w14:textId="77777777" w:rsidR="004C0718" w:rsidRDefault="004C0718" w:rsidP="004C0718">
      <w:pPr>
        <w:widowControl/>
        <w:rPr>
          <w:rFonts w:asciiTheme="majorEastAsia" w:eastAsiaTheme="majorEastAsia" w:hAnsiTheme="majorEastAsia"/>
          <w:sz w:val="24"/>
        </w:rPr>
      </w:pPr>
    </w:p>
    <w:p w14:paraId="4E631BC4" w14:textId="77777777" w:rsidR="004C0718" w:rsidRPr="00EB295F" w:rsidRDefault="004C0718" w:rsidP="004C0718">
      <w:pPr>
        <w:widowControl/>
        <w:rPr>
          <w:rFonts w:asciiTheme="minorEastAsia" w:eastAsiaTheme="minorEastAsia" w:hAnsiTheme="minorEastAsia"/>
        </w:rPr>
      </w:pPr>
      <w:r w:rsidRPr="00EB295F">
        <w:rPr>
          <w:rFonts w:asciiTheme="minorEastAsia" w:eastAsiaTheme="minorEastAsia" w:hAnsiTheme="minorEastAsia" w:hint="eastAsia"/>
        </w:rPr>
        <w:t>補助対象外手数料</w:t>
      </w:r>
    </w:p>
    <w:p w14:paraId="4B2D196D" w14:textId="77777777" w:rsidR="004C0718" w:rsidRPr="00EF35E7" w:rsidRDefault="004C0718" w:rsidP="004C0718">
      <w:pPr>
        <w:ind w:firstLineChars="100" w:firstLine="210"/>
        <w:jc w:val="left"/>
        <w:rPr>
          <w:rFonts w:ascii="ＭＳ 明朝" w:hAnsi="ＭＳ 明朝"/>
        </w:rPr>
      </w:pPr>
      <w:r>
        <w:rPr>
          <w:rFonts w:ascii="ＭＳ 明朝" w:hAnsi="ＭＳ 明朝" w:hint="eastAsia"/>
        </w:rPr>
        <w:t>下記名称の費用は、補助対象経費といたしません。</w:t>
      </w:r>
    </w:p>
    <w:tbl>
      <w:tblPr>
        <w:tblStyle w:val="a4"/>
        <w:tblW w:w="9068" w:type="dxa"/>
        <w:tblLook w:val="04A0" w:firstRow="1" w:lastRow="0" w:firstColumn="1" w:lastColumn="0" w:noHBand="0" w:noVBand="1"/>
      </w:tblPr>
      <w:tblGrid>
        <w:gridCol w:w="2551"/>
        <w:gridCol w:w="2265"/>
        <w:gridCol w:w="4252"/>
      </w:tblGrid>
      <w:tr w:rsidR="004C0718" w14:paraId="2EF77A49" w14:textId="77777777" w:rsidTr="001004A8">
        <w:tc>
          <w:tcPr>
            <w:tcW w:w="2551" w:type="dxa"/>
            <w:shd w:val="clear" w:color="auto" w:fill="D9D9D9" w:themeFill="background1" w:themeFillShade="D9"/>
          </w:tcPr>
          <w:p w14:paraId="1C3541AB" w14:textId="77777777" w:rsidR="004C0718" w:rsidRDefault="004C0718" w:rsidP="001004A8">
            <w:pPr>
              <w:widowControl/>
              <w:jc w:val="center"/>
              <w:rPr>
                <w:rFonts w:asciiTheme="majorEastAsia" w:eastAsiaTheme="majorEastAsia" w:hAnsiTheme="majorEastAsia"/>
                <w:sz w:val="24"/>
              </w:rPr>
            </w:pPr>
            <w:r>
              <w:rPr>
                <w:rFonts w:asciiTheme="majorEastAsia" w:eastAsiaTheme="majorEastAsia" w:hAnsiTheme="majorEastAsia" w:hint="eastAsia"/>
                <w:sz w:val="24"/>
              </w:rPr>
              <w:t>手数料名称</w:t>
            </w:r>
          </w:p>
        </w:tc>
        <w:tc>
          <w:tcPr>
            <w:tcW w:w="2265" w:type="dxa"/>
            <w:shd w:val="clear" w:color="auto" w:fill="D9D9D9" w:themeFill="background1" w:themeFillShade="D9"/>
          </w:tcPr>
          <w:p w14:paraId="4224F325" w14:textId="77777777" w:rsidR="004C0718" w:rsidRDefault="004C0718" w:rsidP="001004A8">
            <w:pPr>
              <w:widowControl/>
              <w:jc w:val="center"/>
              <w:rPr>
                <w:rFonts w:asciiTheme="majorEastAsia" w:eastAsiaTheme="majorEastAsia" w:hAnsiTheme="majorEastAsia"/>
                <w:sz w:val="24"/>
              </w:rPr>
            </w:pPr>
            <w:r>
              <w:rPr>
                <w:rFonts w:asciiTheme="majorEastAsia" w:eastAsiaTheme="majorEastAsia" w:hAnsiTheme="majorEastAsia" w:hint="eastAsia"/>
                <w:sz w:val="24"/>
              </w:rPr>
              <w:t>発生時期</w:t>
            </w:r>
          </w:p>
        </w:tc>
        <w:tc>
          <w:tcPr>
            <w:tcW w:w="4252" w:type="dxa"/>
            <w:shd w:val="clear" w:color="auto" w:fill="D9D9D9" w:themeFill="background1" w:themeFillShade="D9"/>
          </w:tcPr>
          <w:p w14:paraId="1E90AADC" w14:textId="77777777" w:rsidR="004C0718" w:rsidRDefault="004C0718" w:rsidP="001004A8">
            <w:pPr>
              <w:widowControl/>
              <w:jc w:val="center"/>
              <w:rPr>
                <w:rFonts w:asciiTheme="majorEastAsia" w:eastAsiaTheme="majorEastAsia" w:hAnsiTheme="majorEastAsia"/>
                <w:sz w:val="24"/>
              </w:rPr>
            </w:pPr>
            <w:r>
              <w:rPr>
                <w:rFonts w:asciiTheme="majorEastAsia" w:eastAsiaTheme="majorEastAsia" w:hAnsiTheme="majorEastAsia" w:hint="eastAsia"/>
                <w:sz w:val="24"/>
              </w:rPr>
              <w:t>備考</w:t>
            </w:r>
          </w:p>
        </w:tc>
      </w:tr>
      <w:tr w:rsidR="004C0718" w14:paraId="69295C70" w14:textId="77777777" w:rsidTr="001004A8">
        <w:tc>
          <w:tcPr>
            <w:tcW w:w="2551" w:type="dxa"/>
          </w:tcPr>
          <w:p w14:paraId="671B1D7B"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新規記録手数料</w:t>
            </w:r>
          </w:p>
        </w:tc>
        <w:tc>
          <w:tcPr>
            <w:tcW w:w="2265" w:type="dxa"/>
          </w:tcPr>
          <w:p w14:paraId="1646E528"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私募債発行時</w:t>
            </w:r>
          </w:p>
        </w:tc>
        <w:tc>
          <w:tcPr>
            <w:tcW w:w="4252" w:type="dxa"/>
          </w:tcPr>
          <w:p w14:paraId="38D1F178"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保振への支払費用</w:t>
            </w:r>
          </w:p>
        </w:tc>
      </w:tr>
      <w:tr w:rsidR="004C0718" w14:paraId="7CD7E6AB" w14:textId="77777777" w:rsidTr="001004A8">
        <w:tc>
          <w:tcPr>
            <w:tcW w:w="2551" w:type="dxa"/>
          </w:tcPr>
          <w:p w14:paraId="72CC1857"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利金支払手数料</w:t>
            </w:r>
          </w:p>
        </w:tc>
        <w:tc>
          <w:tcPr>
            <w:tcW w:w="2265" w:type="dxa"/>
          </w:tcPr>
          <w:p w14:paraId="1ACEB1C7"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利払い時</w:t>
            </w:r>
          </w:p>
        </w:tc>
        <w:tc>
          <w:tcPr>
            <w:tcW w:w="4252" w:type="dxa"/>
          </w:tcPr>
          <w:p w14:paraId="0686CFA0" w14:textId="77777777" w:rsidR="004C0718" w:rsidRPr="00E97DE9" w:rsidRDefault="004C0718" w:rsidP="001004A8">
            <w:pPr>
              <w:widowControl/>
              <w:rPr>
                <w:rFonts w:ascii="ＭＳ 明朝" w:hAnsi="ＭＳ 明朝"/>
                <w:color w:val="FF0000"/>
                <w:sz w:val="21"/>
              </w:rPr>
            </w:pPr>
          </w:p>
        </w:tc>
      </w:tr>
      <w:tr w:rsidR="004C0718" w14:paraId="3F5B4835" w14:textId="77777777" w:rsidTr="001004A8">
        <w:tc>
          <w:tcPr>
            <w:tcW w:w="2551" w:type="dxa"/>
          </w:tcPr>
          <w:p w14:paraId="01B91B25"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元金償還手数料</w:t>
            </w:r>
          </w:p>
        </w:tc>
        <w:tc>
          <w:tcPr>
            <w:tcW w:w="2265" w:type="dxa"/>
          </w:tcPr>
          <w:p w14:paraId="35531902"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元金支払時</w:t>
            </w:r>
          </w:p>
        </w:tc>
        <w:tc>
          <w:tcPr>
            <w:tcW w:w="4252" w:type="dxa"/>
          </w:tcPr>
          <w:p w14:paraId="4FF32EE8" w14:textId="77777777" w:rsidR="004C0718" w:rsidRPr="00E97DE9" w:rsidRDefault="004C0718" w:rsidP="001004A8">
            <w:pPr>
              <w:widowControl/>
              <w:rPr>
                <w:rFonts w:ascii="ＭＳ 明朝" w:hAnsi="ＭＳ 明朝"/>
                <w:color w:val="FF0000"/>
                <w:sz w:val="21"/>
              </w:rPr>
            </w:pPr>
          </w:p>
        </w:tc>
      </w:tr>
      <w:tr w:rsidR="004C0718" w14:paraId="7636B155" w14:textId="77777777" w:rsidTr="001004A8">
        <w:tc>
          <w:tcPr>
            <w:tcW w:w="2551" w:type="dxa"/>
          </w:tcPr>
          <w:p w14:paraId="2BEDEF7F"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保証料</w:t>
            </w:r>
          </w:p>
        </w:tc>
        <w:tc>
          <w:tcPr>
            <w:tcW w:w="2265" w:type="dxa"/>
          </w:tcPr>
          <w:p w14:paraId="6209B799"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半期毎</w:t>
            </w:r>
          </w:p>
        </w:tc>
        <w:tc>
          <w:tcPr>
            <w:tcW w:w="4252" w:type="dxa"/>
          </w:tcPr>
          <w:p w14:paraId="29D547F8" w14:textId="77777777" w:rsidR="004C0718" w:rsidRPr="00E97DE9" w:rsidRDefault="004C0718" w:rsidP="001004A8">
            <w:pPr>
              <w:widowControl/>
              <w:rPr>
                <w:rFonts w:ascii="ＭＳ 明朝" w:hAnsi="ＭＳ 明朝"/>
                <w:color w:val="FF0000"/>
                <w:sz w:val="21"/>
              </w:rPr>
            </w:pPr>
          </w:p>
        </w:tc>
      </w:tr>
      <w:tr w:rsidR="004C0718" w14:paraId="21CF83F5" w14:textId="77777777" w:rsidTr="001004A8">
        <w:tc>
          <w:tcPr>
            <w:tcW w:w="2551" w:type="dxa"/>
          </w:tcPr>
          <w:p w14:paraId="2B3E0B95"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支払利息</w:t>
            </w:r>
          </w:p>
        </w:tc>
        <w:tc>
          <w:tcPr>
            <w:tcW w:w="2265" w:type="dxa"/>
          </w:tcPr>
          <w:p w14:paraId="064F16CB" w14:textId="77777777" w:rsidR="004C0718" w:rsidRPr="00E97DE9" w:rsidRDefault="004C0718" w:rsidP="001004A8">
            <w:pPr>
              <w:widowControl/>
              <w:rPr>
                <w:rFonts w:ascii="ＭＳ 明朝" w:hAnsi="ＭＳ 明朝"/>
                <w:color w:val="FF0000"/>
                <w:sz w:val="21"/>
              </w:rPr>
            </w:pPr>
            <w:r w:rsidRPr="00E97DE9">
              <w:rPr>
                <w:rFonts w:ascii="ＭＳ 明朝" w:hAnsi="ＭＳ 明朝" w:hint="eastAsia"/>
                <w:color w:val="FF0000"/>
                <w:sz w:val="21"/>
              </w:rPr>
              <w:t>半期毎</w:t>
            </w:r>
          </w:p>
        </w:tc>
        <w:tc>
          <w:tcPr>
            <w:tcW w:w="4252" w:type="dxa"/>
          </w:tcPr>
          <w:p w14:paraId="232A1E0C" w14:textId="77777777" w:rsidR="004C0718" w:rsidRPr="00E97DE9" w:rsidRDefault="004C0718" w:rsidP="001004A8">
            <w:pPr>
              <w:widowControl/>
              <w:rPr>
                <w:rFonts w:ascii="ＭＳ 明朝" w:hAnsi="ＭＳ 明朝"/>
                <w:color w:val="FF0000"/>
                <w:sz w:val="21"/>
              </w:rPr>
            </w:pPr>
          </w:p>
        </w:tc>
      </w:tr>
    </w:tbl>
    <w:p w14:paraId="3106206D" w14:textId="77777777" w:rsidR="004C0718" w:rsidRPr="00CE5AFA" w:rsidRDefault="004C0718" w:rsidP="004C0718">
      <w:pPr>
        <w:widowControl/>
        <w:rPr>
          <w:rFonts w:asciiTheme="majorEastAsia" w:eastAsiaTheme="majorEastAsia" w:hAnsiTheme="majorEastAsia"/>
          <w:sz w:val="24"/>
        </w:rPr>
      </w:pPr>
    </w:p>
    <w:p w14:paraId="6268CEA6" w14:textId="3CE7E89B" w:rsidR="00DF6C71" w:rsidRPr="00E32806" w:rsidRDefault="00DF6C71" w:rsidP="00DF6C71">
      <w:pPr>
        <w:widowControl/>
        <w:rPr>
          <w:rFonts w:ascii="ＭＳ 明朝" w:hAnsi="ＭＳ 明朝"/>
          <w:color w:val="FF0000"/>
          <w:szCs w:val="21"/>
        </w:rPr>
      </w:pPr>
      <w:r w:rsidRPr="00E32806">
        <w:rPr>
          <w:rFonts w:ascii="ＭＳ 明朝" w:hAnsi="ＭＳ 明朝" w:hint="eastAsia"/>
          <w:color w:val="FF0000"/>
          <w:szCs w:val="21"/>
        </w:rPr>
        <w:t xml:space="preserve">　</w:t>
      </w:r>
      <w:r w:rsidR="00341A62">
        <w:rPr>
          <w:rFonts w:asciiTheme="minorEastAsia" w:eastAsiaTheme="minorEastAsia" w:hAnsiTheme="minorEastAsia" w:hint="eastAsia"/>
          <w:color w:val="FF0000"/>
          <w:kern w:val="0"/>
          <w:szCs w:val="21"/>
        </w:rPr>
        <w:t>※赤字は記載例です。申請書</w:t>
      </w:r>
      <w:r w:rsidR="00341A62">
        <w:rPr>
          <w:rFonts w:ascii="ＭＳ 明朝" w:hAnsi="ＭＳ 明朝" w:hint="eastAsia"/>
          <w:color w:val="FF0000"/>
          <w:kern w:val="0"/>
          <w:szCs w:val="21"/>
        </w:rPr>
        <w:t>提出の際は記載例を削除の上、必要事項のご記入をお願いします。</w:t>
      </w:r>
    </w:p>
    <w:p w14:paraId="5316C7F1" w14:textId="0532DC0B" w:rsidR="004C0718" w:rsidRPr="00DF6C71" w:rsidRDefault="004C0718" w:rsidP="004C0718">
      <w:pPr>
        <w:widowControl/>
        <w:jc w:val="left"/>
        <w:rPr>
          <w:rFonts w:ascii="ＭＳ 明朝" w:hAnsi="ＭＳ 明朝"/>
          <w:szCs w:val="21"/>
        </w:rPr>
      </w:pPr>
    </w:p>
    <w:sectPr w:rsidR="004C0718" w:rsidRPr="00DF6C71" w:rsidSect="00000065">
      <w:footerReference w:type="default" r:id="rId11"/>
      <w:pgSz w:w="11906" w:h="16838" w:code="9"/>
      <w:pgMar w:top="1134" w:right="1418" w:bottom="1077"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6921C" w14:textId="77777777" w:rsidR="006D2577" w:rsidRDefault="006D2577">
      <w:r>
        <w:separator/>
      </w:r>
    </w:p>
  </w:endnote>
  <w:endnote w:type="continuationSeparator" w:id="0">
    <w:p w14:paraId="2A6F5360" w14:textId="77777777" w:rsidR="006D2577" w:rsidRDefault="006D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313387"/>
      <w:docPartObj>
        <w:docPartGallery w:val="Page Numbers (Bottom of Page)"/>
        <w:docPartUnique/>
      </w:docPartObj>
    </w:sdtPr>
    <w:sdtEndPr>
      <w:rPr>
        <w:rFonts w:asciiTheme="minorEastAsia" w:eastAsiaTheme="minorEastAsia" w:hAnsiTheme="minorEastAsia"/>
      </w:rPr>
    </w:sdtEndPr>
    <w:sdtContent>
      <w:p w14:paraId="46A12AA5" w14:textId="67DB9C6F" w:rsidR="006D2577" w:rsidRPr="0029749A" w:rsidRDefault="006D2577">
        <w:pPr>
          <w:pStyle w:val="aa"/>
          <w:jc w:val="center"/>
          <w:rPr>
            <w:rFonts w:asciiTheme="minorEastAsia" w:eastAsiaTheme="minorEastAsia" w:hAnsiTheme="minorEastAsia"/>
          </w:rPr>
        </w:pPr>
        <w:r w:rsidRPr="007A14FB">
          <w:rPr>
            <w:rFonts w:asciiTheme="minorEastAsia" w:eastAsiaTheme="minorEastAsia" w:hAnsiTheme="minorEastAsia"/>
          </w:rPr>
          <w:fldChar w:fldCharType="begin"/>
        </w:r>
        <w:r w:rsidRPr="007A14FB">
          <w:rPr>
            <w:rFonts w:asciiTheme="minorEastAsia" w:eastAsiaTheme="minorEastAsia" w:hAnsiTheme="minorEastAsia"/>
          </w:rPr>
          <w:instrText>PAGE   \* MERGEFORMAT</w:instrText>
        </w:r>
        <w:r w:rsidRPr="007A14FB">
          <w:rPr>
            <w:rFonts w:asciiTheme="minorEastAsia" w:eastAsiaTheme="minorEastAsia" w:hAnsiTheme="minorEastAsia"/>
          </w:rPr>
          <w:fldChar w:fldCharType="separate"/>
        </w:r>
        <w:r w:rsidR="00CF3DC6" w:rsidRPr="00CF3DC6">
          <w:rPr>
            <w:rFonts w:asciiTheme="minorEastAsia" w:eastAsiaTheme="minorEastAsia" w:hAnsiTheme="minorEastAsia"/>
            <w:noProof/>
            <w:lang w:val="ja-JP"/>
          </w:rPr>
          <w:t>3</w:t>
        </w:r>
        <w:r w:rsidRPr="007A14FB">
          <w:rPr>
            <w:rFonts w:asciiTheme="minorEastAsia" w:eastAsiaTheme="minorEastAsia" w:hAnsiTheme="minorEastAsia"/>
          </w:rPr>
          <w:fldChar w:fldCharType="end"/>
        </w:r>
      </w:p>
    </w:sdtContent>
  </w:sdt>
  <w:p w14:paraId="2FEDD21C" w14:textId="77777777" w:rsidR="006D2577" w:rsidRDefault="006D257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820944"/>
      <w:docPartObj>
        <w:docPartGallery w:val="Page Numbers (Bottom of Page)"/>
        <w:docPartUnique/>
      </w:docPartObj>
    </w:sdtPr>
    <w:sdtEndPr>
      <w:rPr>
        <w:rFonts w:asciiTheme="minorEastAsia" w:eastAsiaTheme="minorEastAsia" w:hAnsiTheme="minorEastAsia"/>
      </w:rPr>
    </w:sdtEndPr>
    <w:sdtContent>
      <w:p w14:paraId="3B6B5595" w14:textId="2301952A" w:rsidR="006D2577" w:rsidRPr="00BD410C" w:rsidRDefault="006D2577">
        <w:pPr>
          <w:pStyle w:val="aa"/>
          <w:jc w:val="center"/>
          <w:rPr>
            <w:rFonts w:asciiTheme="minorEastAsia" w:eastAsiaTheme="minorEastAsia" w:hAnsiTheme="minorEastAsia"/>
          </w:rPr>
        </w:pPr>
        <w:r w:rsidRPr="00BD410C">
          <w:rPr>
            <w:rFonts w:asciiTheme="minorEastAsia" w:eastAsiaTheme="minorEastAsia" w:hAnsiTheme="minorEastAsia"/>
          </w:rPr>
          <w:fldChar w:fldCharType="begin"/>
        </w:r>
        <w:r w:rsidRPr="00BD410C">
          <w:rPr>
            <w:rFonts w:asciiTheme="minorEastAsia" w:eastAsiaTheme="minorEastAsia" w:hAnsiTheme="minorEastAsia"/>
          </w:rPr>
          <w:instrText>PAGE   \* MERGEFORMAT</w:instrText>
        </w:r>
        <w:r w:rsidRPr="00BD410C">
          <w:rPr>
            <w:rFonts w:asciiTheme="minorEastAsia" w:eastAsiaTheme="minorEastAsia" w:hAnsiTheme="minorEastAsia"/>
          </w:rPr>
          <w:fldChar w:fldCharType="separate"/>
        </w:r>
        <w:r w:rsidR="00CF3DC6" w:rsidRPr="00CF3DC6">
          <w:rPr>
            <w:rFonts w:asciiTheme="minorEastAsia" w:eastAsiaTheme="minorEastAsia" w:hAnsiTheme="minorEastAsia"/>
            <w:noProof/>
            <w:lang w:val="ja-JP"/>
          </w:rPr>
          <w:t>8</w:t>
        </w:r>
        <w:r w:rsidRPr="00BD410C">
          <w:rPr>
            <w:rFonts w:asciiTheme="minorEastAsia" w:eastAsiaTheme="minorEastAsia" w:hAnsiTheme="minorEastAsia"/>
          </w:rPr>
          <w:fldChar w:fldCharType="end"/>
        </w:r>
      </w:p>
    </w:sdtContent>
  </w:sdt>
  <w:p w14:paraId="1FBEFB30" w14:textId="77777777" w:rsidR="006D2577" w:rsidRPr="00BD410C" w:rsidRDefault="006D2577">
    <w:pPr>
      <w:pStyle w:val="aa"/>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669F5" w14:textId="77777777" w:rsidR="006D2577" w:rsidRDefault="006D2577">
      <w:r>
        <w:separator/>
      </w:r>
    </w:p>
  </w:footnote>
  <w:footnote w:type="continuationSeparator" w:id="0">
    <w:p w14:paraId="7C1340F9" w14:textId="77777777" w:rsidR="006D2577" w:rsidRDefault="006D2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DF33" w14:textId="77777777" w:rsidR="006D2577" w:rsidRDefault="006D2577" w:rsidP="008B6035">
    <w:pPr>
      <w:pStyle w:val="a5"/>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5A6A"/>
    <w:multiLevelType w:val="hybridMultilevel"/>
    <w:tmpl w:val="04F20B04"/>
    <w:lvl w:ilvl="0" w:tplc="04090017">
      <w:start w:val="1"/>
      <w:numFmt w:val="aiueoFullWidth"/>
      <w:lvlText w:val="(%1)"/>
      <w:lvlJc w:val="left"/>
      <w:pPr>
        <w:tabs>
          <w:tab w:val="num" w:pos="2593"/>
        </w:tabs>
        <w:ind w:left="2593" w:hanging="720"/>
      </w:pPr>
      <w:rPr>
        <w:rFonts w:hint="default"/>
        <w:lang w:val="en-US"/>
      </w:rPr>
    </w:lvl>
    <w:lvl w:ilvl="1" w:tplc="04090017" w:tentative="1">
      <w:start w:val="1"/>
      <w:numFmt w:val="aiueoFullWidth"/>
      <w:lvlText w:val="(%2)"/>
      <w:lvlJc w:val="left"/>
      <w:pPr>
        <w:tabs>
          <w:tab w:val="num" w:pos="2429"/>
        </w:tabs>
        <w:ind w:left="2429" w:hanging="420"/>
      </w:pPr>
    </w:lvl>
    <w:lvl w:ilvl="2" w:tplc="04090011" w:tentative="1">
      <w:start w:val="1"/>
      <w:numFmt w:val="decimalEnclosedCircle"/>
      <w:lvlText w:val="%3"/>
      <w:lvlJc w:val="left"/>
      <w:pPr>
        <w:tabs>
          <w:tab w:val="num" w:pos="2849"/>
        </w:tabs>
        <w:ind w:left="2849" w:hanging="420"/>
      </w:pPr>
    </w:lvl>
    <w:lvl w:ilvl="3" w:tplc="0409000F" w:tentative="1">
      <w:start w:val="1"/>
      <w:numFmt w:val="decimal"/>
      <w:lvlText w:val="%4."/>
      <w:lvlJc w:val="left"/>
      <w:pPr>
        <w:tabs>
          <w:tab w:val="num" w:pos="3269"/>
        </w:tabs>
        <w:ind w:left="3269" w:hanging="420"/>
      </w:pPr>
    </w:lvl>
    <w:lvl w:ilvl="4" w:tplc="04090017" w:tentative="1">
      <w:start w:val="1"/>
      <w:numFmt w:val="aiueoFullWidth"/>
      <w:lvlText w:val="(%5)"/>
      <w:lvlJc w:val="left"/>
      <w:pPr>
        <w:tabs>
          <w:tab w:val="num" w:pos="3689"/>
        </w:tabs>
        <w:ind w:left="3689" w:hanging="420"/>
      </w:pPr>
    </w:lvl>
    <w:lvl w:ilvl="5" w:tplc="04090011" w:tentative="1">
      <w:start w:val="1"/>
      <w:numFmt w:val="decimalEnclosedCircle"/>
      <w:lvlText w:val="%6"/>
      <w:lvlJc w:val="left"/>
      <w:pPr>
        <w:tabs>
          <w:tab w:val="num" w:pos="4109"/>
        </w:tabs>
        <w:ind w:left="4109" w:hanging="420"/>
      </w:pPr>
    </w:lvl>
    <w:lvl w:ilvl="6" w:tplc="0409000F" w:tentative="1">
      <w:start w:val="1"/>
      <w:numFmt w:val="decimal"/>
      <w:lvlText w:val="%7."/>
      <w:lvlJc w:val="left"/>
      <w:pPr>
        <w:tabs>
          <w:tab w:val="num" w:pos="4529"/>
        </w:tabs>
        <w:ind w:left="4529" w:hanging="420"/>
      </w:pPr>
    </w:lvl>
    <w:lvl w:ilvl="7" w:tplc="04090017" w:tentative="1">
      <w:start w:val="1"/>
      <w:numFmt w:val="aiueoFullWidth"/>
      <w:lvlText w:val="(%8)"/>
      <w:lvlJc w:val="left"/>
      <w:pPr>
        <w:tabs>
          <w:tab w:val="num" w:pos="4949"/>
        </w:tabs>
        <w:ind w:left="4949" w:hanging="420"/>
      </w:pPr>
    </w:lvl>
    <w:lvl w:ilvl="8" w:tplc="04090011" w:tentative="1">
      <w:start w:val="1"/>
      <w:numFmt w:val="decimalEnclosedCircle"/>
      <w:lvlText w:val="%9"/>
      <w:lvlJc w:val="left"/>
      <w:pPr>
        <w:tabs>
          <w:tab w:val="num" w:pos="5369"/>
        </w:tabs>
        <w:ind w:left="5369" w:hanging="420"/>
      </w:pPr>
    </w:lvl>
  </w:abstractNum>
  <w:abstractNum w:abstractNumId="1" w15:restartNumberingAfterBreak="0">
    <w:nsid w:val="14163992"/>
    <w:multiLevelType w:val="hybridMultilevel"/>
    <w:tmpl w:val="C13A80B0"/>
    <w:lvl w:ilvl="0" w:tplc="ABB489AA">
      <w:numFmt w:val="bullet"/>
      <w:lvlText w:val="・"/>
      <w:lvlJc w:val="left"/>
      <w:pPr>
        <w:ind w:left="990" w:hanging="36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42E6E5C"/>
    <w:multiLevelType w:val="hybridMultilevel"/>
    <w:tmpl w:val="2438EE22"/>
    <w:lvl w:ilvl="0" w:tplc="23C0C858">
      <w:start w:val="1"/>
      <w:numFmt w:val="aiueoFullWidth"/>
      <w:lvlText w:val="（%1）"/>
      <w:lvlJc w:val="left"/>
      <w:pPr>
        <w:ind w:left="940" w:hanging="720"/>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4BF04C6"/>
    <w:multiLevelType w:val="hybridMultilevel"/>
    <w:tmpl w:val="E07A2576"/>
    <w:lvl w:ilvl="0" w:tplc="EFE6F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44CB0"/>
    <w:multiLevelType w:val="hybridMultilevel"/>
    <w:tmpl w:val="A7BEAC24"/>
    <w:lvl w:ilvl="0" w:tplc="8E8E7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5C222D"/>
    <w:multiLevelType w:val="hybridMultilevel"/>
    <w:tmpl w:val="316A3BF6"/>
    <w:lvl w:ilvl="0" w:tplc="5690530A">
      <w:start w:val="5"/>
      <w:numFmt w:val="bullet"/>
      <w:lvlText w:val="・"/>
      <w:lvlJc w:val="left"/>
      <w:pPr>
        <w:tabs>
          <w:tab w:val="num" w:pos="741"/>
        </w:tabs>
        <w:ind w:left="741" w:hanging="360"/>
      </w:pPr>
      <w:rPr>
        <w:rFonts w:ascii="ＭＳ 明朝" w:eastAsia="ＭＳ 明朝" w:hAnsi="ＭＳ 明朝" w:cs="Times New Roman" w:hint="eastAsia"/>
      </w:rPr>
    </w:lvl>
    <w:lvl w:ilvl="1" w:tplc="0409000B" w:tentative="1">
      <w:start w:val="1"/>
      <w:numFmt w:val="bullet"/>
      <w:lvlText w:val=""/>
      <w:lvlJc w:val="left"/>
      <w:pPr>
        <w:tabs>
          <w:tab w:val="num" w:pos="1221"/>
        </w:tabs>
        <w:ind w:left="1221" w:hanging="420"/>
      </w:pPr>
      <w:rPr>
        <w:rFonts w:ascii="Wingdings" w:hAnsi="Wingdings" w:hint="default"/>
      </w:rPr>
    </w:lvl>
    <w:lvl w:ilvl="2" w:tplc="0409000D" w:tentative="1">
      <w:start w:val="1"/>
      <w:numFmt w:val="bullet"/>
      <w:lvlText w:val=""/>
      <w:lvlJc w:val="left"/>
      <w:pPr>
        <w:tabs>
          <w:tab w:val="num" w:pos="1641"/>
        </w:tabs>
        <w:ind w:left="1641" w:hanging="420"/>
      </w:pPr>
      <w:rPr>
        <w:rFonts w:ascii="Wingdings" w:hAnsi="Wingdings" w:hint="default"/>
      </w:rPr>
    </w:lvl>
    <w:lvl w:ilvl="3" w:tplc="04090001" w:tentative="1">
      <w:start w:val="1"/>
      <w:numFmt w:val="bullet"/>
      <w:lvlText w:val=""/>
      <w:lvlJc w:val="left"/>
      <w:pPr>
        <w:tabs>
          <w:tab w:val="num" w:pos="2061"/>
        </w:tabs>
        <w:ind w:left="2061" w:hanging="420"/>
      </w:pPr>
      <w:rPr>
        <w:rFonts w:ascii="Wingdings" w:hAnsi="Wingdings" w:hint="default"/>
      </w:rPr>
    </w:lvl>
    <w:lvl w:ilvl="4" w:tplc="0409000B" w:tentative="1">
      <w:start w:val="1"/>
      <w:numFmt w:val="bullet"/>
      <w:lvlText w:val=""/>
      <w:lvlJc w:val="left"/>
      <w:pPr>
        <w:tabs>
          <w:tab w:val="num" w:pos="2481"/>
        </w:tabs>
        <w:ind w:left="2481" w:hanging="420"/>
      </w:pPr>
      <w:rPr>
        <w:rFonts w:ascii="Wingdings" w:hAnsi="Wingdings" w:hint="default"/>
      </w:rPr>
    </w:lvl>
    <w:lvl w:ilvl="5" w:tplc="0409000D" w:tentative="1">
      <w:start w:val="1"/>
      <w:numFmt w:val="bullet"/>
      <w:lvlText w:val=""/>
      <w:lvlJc w:val="left"/>
      <w:pPr>
        <w:tabs>
          <w:tab w:val="num" w:pos="2901"/>
        </w:tabs>
        <w:ind w:left="2901" w:hanging="420"/>
      </w:pPr>
      <w:rPr>
        <w:rFonts w:ascii="Wingdings" w:hAnsi="Wingdings" w:hint="default"/>
      </w:rPr>
    </w:lvl>
    <w:lvl w:ilvl="6" w:tplc="04090001" w:tentative="1">
      <w:start w:val="1"/>
      <w:numFmt w:val="bullet"/>
      <w:lvlText w:val=""/>
      <w:lvlJc w:val="left"/>
      <w:pPr>
        <w:tabs>
          <w:tab w:val="num" w:pos="3321"/>
        </w:tabs>
        <w:ind w:left="3321" w:hanging="420"/>
      </w:pPr>
      <w:rPr>
        <w:rFonts w:ascii="Wingdings" w:hAnsi="Wingdings" w:hint="default"/>
      </w:rPr>
    </w:lvl>
    <w:lvl w:ilvl="7" w:tplc="0409000B" w:tentative="1">
      <w:start w:val="1"/>
      <w:numFmt w:val="bullet"/>
      <w:lvlText w:val=""/>
      <w:lvlJc w:val="left"/>
      <w:pPr>
        <w:tabs>
          <w:tab w:val="num" w:pos="3741"/>
        </w:tabs>
        <w:ind w:left="3741" w:hanging="420"/>
      </w:pPr>
      <w:rPr>
        <w:rFonts w:ascii="Wingdings" w:hAnsi="Wingdings" w:hint="default"/>
      </w:rPr>
    </w:lvl>
    <w:lvl w:ilvl="8" w:tplc="0409000D" w:tentative="1">
      <w:start w:val="1"/>
      <w:numFmt w:val="bullet"/>
      <w:lvlText w:val=""/>
      <w:lvlJc w:val="left"/>
      <w:pPr>
        <w:tabs>
          <w:tab w:val="num" w:pos="4161"/>
        </w:tabs>
        <w:ind w:left="4161" w:hanging="420"/>
      </w:pPr>
      <w:rPr>
        <w:rFonts w:ascii="Wingdings" w:hAnsi="Wingdings" w:hint="default"/>
      </w:rPr>
    </w:lvl>
  </w:abstractNum>
  <w:abstractNum w:abstractNumId="6" w15:restartNumberingAfterBreak="0">
    <w:nsid w:val="29084C3F"/>
    <w:multiLevelType w:val="hybridMultilevel"/>
    <w:tmpl w:val="F4D0946A"/>
    <w:lvl w:ilvl="0" w:tplc="6270F0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58C7AD9"/>
    <w:multiLevelType w:val="hybridMultilevel"/>
    <w:tmpl w:val="1D828E66"/>
    <w:lvl w:ilvl="0" w:tplc="C87E1146">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DD5FB5"/>
    <w:multiLevelType w:val="hybridMultilevel"/>
    <w:tmpl w:val="41AE3C70"/>
    <w:lvl w:ilvl="0" w:tplc="90CE9EA8">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F182AED"/>
    <w:multiLevelType w:val="hybridMultilevel"/>
    <w:tmpl w:val="898E99CE"/>
    <w:lvl w:ilvl="0" w:tplc="4F70E0B8">
      <w:start w:val="1"/>
      <w:numFmt w:val="aiueoFullWidth"/>
      <w:lvlText w:val="%1"/>
      <w:lvlJc w:val="left"/>
      <w:pPr>
        <w:tabs>
          <w:tab w:val="num" w:pos="1117"/>
        </w:tabs>
        <w:ind w:left="794" w:hanging="397"/>
      </w:pPr>
      <w:rPr>
        <w:rFonts w:hint="default"/>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216" w:hanging="420"/>
      </w:pPr>
    </w:lvl>
    <w:lvl w:ilvl="3" w:tplc="0409000F" w:tentative="1">
      <w:start w:val="1"/>
      <w:numFmt w:val="decimal"/>
      <w:lvlText w:val="%4."/>
      <w:lvlJc w:val="left"/>
      <w:pPr>
        <w:ind w:left="204" w:hanging="420"/>
      </w:pPr>
    </w:lvl>
    <w:lvl w:ilvl="4" w:tplc="04090017" w:tentative="1">
      <w:start w:val="1"/>
      <w:numFmt w:val="aiueoFullWidth"/>
      <w:lvlText w:val="(%5)"/>
      <w:lvlJc w:val="left"/>
      <w:pPr>
        <w:ind w:left="624" w:hanging="420"/>
      </w:pPr>
    </w:lvl>
    <w:lvl w:ilvl="5" w:tplc="04090011" w:tentative="1">
      <w:start w:val="1"/>
      <w:numFmt w:val="decimalEnclosedCircle"/>
      <w:lvlText w:val="%6"/>
      <w:lvlJc w:val="left"/>
      <w:pPr>
        <w:ind w:left="1044" w:hanging="420"/>
      </w:pPr>
    </w:lvl>
    <w:lvl w:ilvl="6" w:tplc="0409000F" w:tentative="1">
      <w:start w:val="1"/>
      <w:numFmt w:val="decimal"/>
      <w:lvlText w:val="%7."/>
      <w:lvlJc w:val="left"/>
      <w:pPr>
        <w:ind w:left="1464" w:hanging="420"/>
      </w:pPr>
    </w:lvl>
    <w:lvl w:ilvl="7" w:tplc="04090017" w:tentative="1">
      <w:start w:val="1"/>
      <w:numFmt w:val="aiueoFullWidth"/>
      <w:lvlText w:val="(%8)"/>
      <w:lvlJc w:val="left"/>
      <w:pPr>
        <w:ind w:left="1884" w:hanging="420"/>
      </w:pPr>
    </w:lvl>
    <w:lvl w:ilvl="8" w:tplc="04090011" w:tentative="1">
      <w:start w:val="1"/>
      <w:numFmt w:val="decimalEnclosedCircle"/>
      <w:lvlText w:val="%9"/>
      <w:lvlJc w:val="left"/>
      <w:pPr>
        <w:ind w:left="2304" w:hanging="420"/>
      </w:pPr>
    </w:lvl>
  </w:abstractNum>
  <w:abstractNum w:abstractNumId="11" w15:restartNumberingAfterBreak="0">
    <w:nsid w:val="47B64E57"/>
    <w:multiLevelType w:val="hybridMultilevel"/>
    <w:tmpl w:val="7C623B70"/>
    <w:lvl w:ilvl="0" w:tplc="7E121ED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8AB107D"/>
    <w:multiLevelType w:val="hybridMultilevel"/>
    <w:tmpl w:val="E0FCBD2A"/>
    <w:lvl w:ilvl="0" w:tplc="4A28643C">
      <w:start w:val="1"/>
      <w:numFmt w:val="bullet"/>
      <w:lvlText w:val="＊"/>
      <w:lvlJc w:val="left"/>
      <w:pPr>
        <w:tabs>
          <w:tab w:val="num" w:pos="672"/>
        </w:tabs>
        <w:ind w:left="672" w:hanging="45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13" w15:restartNumberingAfterBreak="0">
    <w:nsid w:val="4F941C6E"/>
    <w:multiLevelType w:val="hybridMultilevel"/>
    <w:tmpl w:val="DC2AE7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102EE2"/>
    <w:multiLevelType w:val="hybridMultilevel"/>
    <w:tmpl w:val="1CAA1DBA"/>
    <w:lvl w:ilvl="0" w:tplc="3124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11"/>
  </w:num>
  <w:num w:numId="4">
    <w:abstractNumId w:val="7"/>
  </w:num>
  <w:num w:numId="5">
    <w:abstractNumId w:val="2"/>
  </w:num>
  <w:num w:numId="6">
    <w:abstractNumId w:val="9"/>
  </w:num>
  <w:num w:numId="7">
    <w:abstractNumId w:val="1"/>
  </w:num>
  <w:num w:numId="8">
    <w:abstractNumId w:val="4"/>
  </w:num>
  <w:num w:numId="9">
    <w:abstractNumId w:val="3"/>
  </w:num>
  <w:num w:numId="10">
    <w:abstractNumId w:val="14"/>
  </w:num>
  <w:num w:numId="11">
    <w:abstractNumId w:val="6"/>
  </w:num>
  <w:num w:numId="12">
    <w:abstractNumId w:val="8"/>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0065"/>
    <w:rsid w:val="0000107C"/>
    <w:rsid w:val="00005959"/>
    <w:rsid w:val="00010076"/>
    <w:rsid w:val="00015403"/>
    <w:rsid w:val="0001679B"/>
    <w:rsid w:val="00024A45"/>
    <w:rsid w:val="000355AD"/>
    <w:rsid w:val="000373C3"/>
    <w:rsid w:val="00041050"/>
    <w:rsid w:val="000469F2"/>
    <w:rsid w:val="000474EB"/>
    <w:rsid w:val="000515F0"/>
    <w:rsid w:val="00054B9C"/>
    <w:rsid w:val="000566D9"/>
    <w:rsid w:val="00056AC6"/>
    <w:rsid w:val="00057040"/>
    <w:rsid w:val="00061590"/>
    <w:rsid w:val="00061963"/>
    <w:rsid w:val="000647ED"/>
    <w:rsid w:val="00066F0F"/>
    <w:rsid w:val="0006780C"/>
    <w:rsid w:val="000731A2"/>
    <w:rsid w:val="00073789"/>
    <w:rsid w:val="000803F5"/>
    <w:rsid w:val="00080823"/>
    <w:rsid w:val="0008157A"/>
    <w:rsid w:val="00083B73"/>
    <w:rsid w:val="00087314"/>
    <w:rsid w:val="000916BA"/>
    <w:rsid w:val="000922ED"/>
    <w:rsid w:val="00093087"/>
    <w:rsid w:val="00095866"/>
    <w:rsid w:val="00096A0C"/>
    <w:rsid w:val="00096CF5"/>
    <w:rsid w:val="00097509"/>
    <w:rsid w:val="000A0366"/>
    <w:rsid w:val="000A064E"/>
    <w:rsid w:val="000A0B73"/>
    <w:rsid w:val="000A7985"/>
    <w:rsid w:val="000B1206"/>
    <w:rsid w:val="000B19B7"/>
    <w:rsid w:val="000B2FD1"/>
    <w:rsid w:val="000B3180"/>
    <w:rsid w:val="000B5B95"/>
    <w:rsid w:val="000C09DE"/>
    <w:rsid w:val="000C0F14"/>
    <w:rsid w:val="000C1F88"/>
    <w:rsid w:val="000C2D3B"/>
    <w:rsid w:val="000C2FA2"/>
    <w:rsid w:val="000C6F7C"/>
    <w:rsid w:val="000D051F"/>
    <w:rsid w:val="000D0DAB"/>
    <w:rsid w:val="000D2F49"/>
    <w:rsid w:val="000D41BC"/>
    <w:rsid w:val="000E14FD"/>
    <w:rsid w:val="000E1CB0"/>
    <w:rsid w:val="000E4194"/>
    <w:rsid w:val="000E7EC0"/>
    <w:rsid w:val="000E7FA5"/>
    <w:rsid w:val="000F04B5"/>
    <w:rsid w:val="000F0B75"/>
    <w:rsid w:val="000F1C56"/>
    <w:rsid w:val="000F69D9"/>
    <w:rsid w:val="00100B6D"/>
    <w:rsid w:val="00101130"/>
    <w:rsid w:val="00101455"/>
    <w:rsid w:val="001056D2"/>
    <w:rsid w:val="0010633F"/>
    <w:rsid w:val="001104D3"/>
    <w:rsid w:val="00110E92"/>
    <w:rsid w:val="001156A8"/>
    <w:rsid w:val="0011696E"/>
    <w:rsid w:val="001173DD"/>
    <w:rsid w:val="0012187F"/>
    <w:rsid w:val="001219DD"/>
    <w:rsid w:val="001230B0"/>
    <w:rsid w:val="00130E4A"/>
    <w:rsid w:val="00133BA3"/>
    <w:rsid w:val="001345ED"/>
    <w:rsid w:val="00134661"/>
    <w:rsid w:val="001432B4"/>
    <w:rsid w:val="00145EBF"/>
    <w:rsid w:val="00147590"/>
    <w:rsid w:val="00147616"/>
    <w:rsid w:val="0015132B"/>
    <w:rsid w:val="00154D12"/>
    <w:rsid w:val="00162823"/>
    <w:rsid w:val="00164FFC"/>
    <w:rsid w:val="00166B4E"/>
    <w:rsid w:val="001702A9"/>
    <w:rsid w:val="00170BBB"/>
    <w:rsid w:val="001717D8"/>
    <w:rsid w:val="00173669"/>
    <w:rsid w:val="00174D13"/>
    <w:rsid w:val="00174F64"/>
    <w:rsid w:val="00176D1A"/>
    <w:rsid w:val="00180C17"/>
    <w:rsid w:val="0018152D"/>
    <w:rsid w:val="00181788"/>
    <w:rsid w:val="00184017"/>
    <w:rsid w:val="00184E97"/>
    <w:rsid w:val="00185AF6"/>
    <w:rsid w:val="00185DDC"/>
    <w:rsid w:val="001910C0"/>
    <w:rsid w:val="00192834"/>
    <w:rsid w:val="00194BAD"/>
    <w:rsid w:val="00195EDD"/>
    <w:rsid w:val="00197AB0"/>
    <w:rsid w:val="001A289B"/>
    <w:rsid w:val="001A3621"/>
    <w:rsid w:val="001A3F7F"/>
    <w:rsid w:val="001A4704"/>
    <w:rsid w:val="001A4E00"/>
    <w:rsid w:val="001B08AA"/>
    <w:rsid w:val="001B113C"/>
    <w:rsid w:val="001B318F"/>
    <w:rsid w:val="001B4AA2"/>
    <w:rsid w:val="001B69D0"/>
    <w:rsid w:val="001B74FA"/>
    <w:rsid w:val="001B763A"/>
    <w:rsid w:val="001C0ED9"/>
    <w:rsid w:val="001C1F03"/>
    <w:rsid w:val="001C5CAF"/>
    <w:rsid w:val="001D1572"/>
    <w:rsid w:val="001D2277"/>
    <w:rsid w:val="001D57C9"/>
    <w:rsid w:val="001E3F9B"/>
    <w:rsid w:val="001E597E"/>
    <w:rsid w:val="001E5FC8"/>
    <w:rsid w:val="001E6BFC"/>
    <w:rsid w:val="001F18C0"/>
    <w:rsid w:val="001F2028"/>
    <w:rsid w:val="001F34CE"/>
    <w:rsid w:val="001F6DD8"/>
    <w:rsid w:val="00201DD3"/>
    <w:rsid w:val="002178BF"/>
    <w:rsid w:val="0021790C"/>
    <w:rsid w:val="00217CDA"/>
    <w:rsid w:val="00221008"/>
    <w:rsid w:val="00223804"/>
    <w:rsid w:val="0022505D"/>
    <w:rsid w:val="00230DBC"/>
    <w:rsid w:val="00231054"/>
    <w:rsid w:val="00232B96"/>
    <w:rsid w:val="00233335"/>
    <w:rsid w:val="002358C8"/>
    <w:rsid w:val="00245464"/>
    <w:rsid w:val="00246F7D"/>
    <w:rsid w:val="0025260F"/>
    <w:rsid w:val="002566A7"/>
    <w:rsid w:val="00256EF3"/>
    <w:rsid w:val="00264C94"/>
    <w:rsid w:val="002706CD"/>
    <w:rsid w:val="00270E67"/>
    <w:rsid w:val="002751CD"/>
    <w:rsid w:val="00276178"/>
    <w:rsid w:val="00277955"/>
    <w:rsid w:val="00281715"/>
    <w:rsid w:val="00282550"/>
    <w:rsid w:val="002825BE"/>
    <w:rsid w:val="00285144"/>
    <w:rsid w:val="002860A6"/>
    <w:rsid w:val="00292A8E"/>
    <w:rsid w:val="002938B9"/>
    <w:rsid w:val="002939F5"/>
    <w:rsid w:val="002958CC"/>
    <w:rsid w:val="00296988"/>
    <w:rsid w:val="0029749A"/>
    <w:rsid w:val="002A04C6"/>
    <w:rsid w:val="002A0FAD"/>
    <w:rsid w:val="002A305B"/>
    <w:rsid w:val="002A34C8"/>
    <w:rsid w:val="002A650D"/>
    <w:rsid w:val="002A7501"/>
    <w:rsid w:val="002B0597"/>
    <w:rsid w:val="002B21B4"/>
    <w:rsid w:val="002B2B3B"/>
    <w:rsid w:val="002B56A7"/>
    <w:rsid w:val="002C4412"/>
    <w:rsid w:val="002C4696"/>
    <w:rsid w:val="002C6E71"/>
    <w:rsid w:val="002D3C1B"/>
    <w:rsid w:val="002D7C97"/>
    <w:rsid w:val="002E32CC"/>
    <w:rsid w:val="002E37E2"/>
    <w:rsid w:val="002E51F4"/>
    <w:rsid w:val="002E7AB8"/>
    <w:rsid w:val="002F0D71"/>
    <w:rsid w:val="002F2270"/>
    <w:rsid w:val="002F34B7"/>
    <w:rsid w:val="00301B16"/>
    <w:rsid w:val="0030504E"/>
    <w:rsid w:val="00306750"/>
    <w:rsid w:val="003071DA"/>
    <w:rsid w:val="003077BC"/>
    <w:rsid w:val="003100A5"/>
    <w:rsid w:val="003144A8"/>
    <w:rsid w:val="003149D7"/>
    <w:rsid w:val="00315160"/>
    <w:rsid w:val="003215E2"/>
    <w:rsid w:val="00323D68"/>
    <w:rsid w:val="0032482E"/>
    <w:rsid w:val="00326F92"/>
    <w:rsid w:val="00330A0C"/>
    <w:rsid w:val="0033120A"/>
    <w:rsid w:val="00331628"/>
    <w:rsid w:val="00332281"/>
    <w:rsid w:val="0033435A"/>
    <w:rsid w:val="003353FE"/>
    <w:rsid w:val="003371EB"/>
    <w:rsid w:val="003413E3"/>
    <w:rsid w:val="00341A62"/>
    <w:rsid w:val="0034264E"/>
    <w:rsid w:val="00342BE9"/>
    <w:rsid w:val="00344591"/>
    <w:rsid w:val="0034474D"/>
    <w:rsid w:val="0035243C"/>
    <w:rsid w:val="00354051"/>
    <w:rsid w:val="00356096"/>
    <w:rsid w:val="0036256C"/>
    <w:rsid w:val="003662F5"/>
    <w:rsid w:val="0037003F"/>
    <w:rsid w:val="00371705"/>
    <w:rsid w:val="00375D4F"/>
    <w:rsid w:val="00375FAB"/>
    <w:rsid w:val="003800D6"/>
    <w:rsid w:val="003845C5"/>
    <w:rsid w:val="003917AF"/>
    <w:rsid w:val="00392209"/>
    <w:rsid w:val="00393E1D"/>
    <w:rsid w:val="00393EC0"/>
    <w:rsid w:val="00396E20"/>
    <w:rsid w:val="003A1F64"/>
    <w:rsid w:val="003A6D92"/>
    <w:rsid w:val="003B452F"/>
    <w:rsid w:val="003B4D9F"/>
    <w:rsid w:val="003B5154"/>
    <w:rsid w:val="003B63AE"/>
    <w:rsid w:val="003B74E9"/>
    <w:rsid w:val="003B790A"/>
    <w:rsid w:val="003B7B85"/>
    <w:rsid w:val="003C0DD7"/>
    <w:rsid w:val="003C5D03"/>
    <w:rsid w:val="003C7A5B"/>
    <w:rsid w:val="003D0997"/>
    <w:rsid w:val="003D0DCA"/>
    <w:rsid w:val="003D1718"/>
    <w:rsid w:val="003D1B3E"/>
    <w:rsid w:val="003D1D45"/>
    <w:rsid w:val="003E1214"/>
    <w:rsid w:val="003E38AA"/>
    <w:rsid w:val="003F22ED"/>
    <w:rsid w:val="003F7BD8"/>
    <w:rsid w:val="00401FF7"/>
    <w:rsid w:val="00402D96"/>
    <w:rsid w:val="00403A1A"/>
    <w:rsid w:val="00404E4A"/>
    <w:rsid w:val="00407464"/>
    <w:rsid w:val="004074C8"/>
    <w:rsid w:val="004127DD"/>
    <w:rsid w:val="00412F49"/>
    <w:rsid w:val="004202EA"/>
    <w:rsid w:val="00420B20"/>
    <w:rsid w:val="0042101B"/>
    <w:rsid w:val="00433F7E"/>
    <w:rsid w:val="0044021B"/>
    <w:rsid w:val="00441262"/>
    <w:rsid w:val="00441C0D"/>
    <w:rsid w:val="00442727"/>
    <w:rsid w:val="00447C78"/>
    <w:rsid w:val="004505A0"/>
    <w:rsid w:val="004516C7"/>
    <w:rsid w:val="00452A01"/>
    <w:rsid w:val="004536E5"/>
    <w:rsid w:val="00457118"/>
    <w:rsid w:val="00462BB2"/>
    <w:rsid w:val="00471C28"/>
    <w:rsid w:val="00472132"/>
    <w:rsid w:val="00472BB8"/>
    <w:rsid w:val="00477F2A"/>
    <w:rsid w:val="00480E9E"/>
    <w:rsid w:val="00482570"/>
    <w:rsid w:val="0048745A"/>
    <w:rsid w:val="00487FA8"/>
    <w:rsid w:val="00490B14"/>
    <w:rsid w:val="00491857"/>
    <w:rsid w:val="00496119"/>
    <w:rsid w:val="00496F6E"/>
    <w:rsid w:val="004A20E8"/>
    <w:rsid w:val="004A52B3"/>
    <w:rsid w:val="004A5F5A"/>
    <w:rsid w:val="004A7F39"/>
    <w:rsid w:val="004B52FF"/>
    <w:rsid w:val="004B609D"/>
    <w:rsid w:val="004B732A"/>
    <w:rsid w:val="004C0718"/>
    <w:rsid w:val="004C158E"/>
    <w:rsid w:val="004C2845"/>
    <w:rsid w:val="004C34A3"/>
    <w:rsid w:val="004C48D8"/>
    <w:rsid w:val="004C5881"/>
    <w:rsid w:val="004C762B"/>
    <w:rsid w:val="004D00E8"/>
    <w:rsid w:val="004D5F6B"/>
    <w:rsid w:val="004D721D"/>
    <w:rsid w:val="004E08F7"/>
    <w:rsid w:val="004E4AA4"/>
    <w:rsid w:val="004E53B0"/>
    <w:rsid w:val="004F3474"/>
    <w:rsid w:val="004F6186"/>
    <w:rsid w:val="00502874"/>
    <w:rsid w:val="0050410E"/>
    <w:rsid w:val="00504E79"/>
    <w:rsid w:val="005059AE"/>
    <w:rsid w:val="00506631"/>
    <w:rsid w:val="0050707B"/>
    <w:rsid w:val="00511A76"/>
    <w:rsid w:val="00511E9A"/>
    <w:rsid w:val="00512772"/>
    <w:rsid w:val="00525245"/>
    <w:rsid w:val="0052667A"/>
    <w:rsid w:val="00527893"/>
    <w:rsid w:val="00537F5A"/>
    <w:rsid w:val="0054033D"/>
    <w:rsid w:val="00541637"/>
    <w:rsid w:val="005525F2"/>
    <w:rsid w:val="00555069"/>
    <w:rsid w:val="00556EF1"/>
    <w:rsid w:val="005605D7"/>
    <w:rsid w:val="00561535"/>
    <w:rsid w:val="00562617"/>
    <w:rsid w:val="0056273C"/>
    <w:rsid w:val="00562C5B"/>
    <w:rsid w:val="00572988"/>
    <w:rsid w:val="00574349"/>
    <w:rsid w:val="00576BD1"/>
    <w:rsid w:val="00581DD2"/>
    <w:rsid w:val="00581F9F"/>
    <w:rsid w:val="00582A89"/>
    <w:rsid w:val="00584AAC"/>
    <w:rsid w:val="005850EC"/>
    <w:rsid w:val="00587167"/>
    <w:rsid w:val="0059056D"/>
    <w:rsid w:val="00592EDD"/>
    <w:rsid w:val="00597021"/>
    <w:rsid w:val="005A0C35"/>
    <w:rsid w:val="005A1BF7"/>
    <w:rsid w:val="005A74AC"/>
    <w:rsid w:val="005A7B23"/>
    <w:rsid w:val="005B0280"/>
    <w:rsid w:val="005B07BD"/>
    <w:rsid w:val="005B0C05"/>
    <w:rsid w:val="005B0D2E"/>
    <w:rsid w:val="005B1095"/>
    <w:rsid w:val="005B1EA7"/>
    <w:rsid w:val="005B4624"/>
    <w:rsid w:val="005C2B24"/>
    <w:rsid w:val="005C3B9A"/>
    <w:rsid w:val="005C3E37"/>
    <w:rsid w:val="005C4BE0"/>
    <w:rsid w:val="005C6A6E"/>
    <w:rsid w:val="005C7B48"/>
    <w:rsid w:val="005D0EC8"/>
    <w:rsid w:val="005D6736"/>
    <w:rsid w:val="005D6EBC"/>
    <w:rsid w:val="005E1638"/>
    <w:rsid w:val="005E1C0B"/>
    <w:rsid w:val="005E5742"/>
    <w:rsid w:val="005E7A0A"/>
    <w:rsid w:val="005F069D"/>
    <w:rsid w:val="005F07DD"/>
    <w:rsid w:val="005F0BE4"/>
    <w:rsid w:val="005F3EA6"/>
    <w:rsid w:val="005F4D1E"/>
    <w:rsid w:val="005F5388"/>
    <w:rsid w:val="005F5693"/>
    <w:rsid w:val="005F62B2"/>
    <w:rsid w:val="005F6EA2"/>
    <w:rsid w:val="005F6EBD"/>
    <w:rsid w:val="005F7597"/>
    <w:rsid w:val="00600E9B"/>
    <w:rsid w:val="00602FD3"/>
    <w:rsid w:val="00603D85"/>
    <w:rsid w:val="00604265"/>
    <w:rsid w:val="00604A62"/>
    <w:rsid w:val="00604C77"/>
    <w:rsid w:val="00605716"/>
    <w:rsid w:val="006057FF"/>
    <w:rsid w:val="006073E9"/>
    <w:rsid w:val="00607B6F"/>
    <w:rsid w:val="006117AD"/>
    <w:rsid w:val="0061290A"/>
    <w:rsid w:val="00612EE7"/>
    <w:rsid w:val="0061410D"/>
    <w:rsid w:val="00614A7D"/>
    <w:rsid w:val="006162C8"/>
    <w:rsid w:val="006175D6"/>
    <w:rsid w:val="00617B5E"/>
    <w:rsid w:val="00622431"/>
    <w:rsid w:val="00622BC6"/>
    <w:rsid w:val="006252E2"/>
    <w:rsid w:val="00630AD2"/>
    <w:rsid w:val="0063238E"/>
    <w:rsid w:val="006323F7"/>
    <w:rsid w:val="006324D0"/>
    <w:rsid w:val="006402FB"/>
    <w:rsid w:val="006416DC"/>
    <w:rsid w:val="00643DB5"/>
    <w:rsid w:val="00645B04"/>
    <w:rsid w:val="006463E8"/>
    <w:rsid w:val="0064666F"/>
    <w:rsid w:val="00646E93"/>
    <w:rsid w:val="00651316"/>
    <w:rsid w:val="0065307C"/>
    <w:rsid w:val="00654644"/>
    <w:rsid w:val="006548EC"/>
    <w:rsid w:val="00654B49"/>
    <w:rsid w:val="00664DC1"/>
    <w:rsid w:val="00671E9D"/>
    <w:rsid w:val="00672513"/>
    <w:rsid w:val="00674FD3"/>
    <w:rsid w:val="0067799A"/>
    <w:rsid w:val="0068078F"/>
    <w:rsid w:val="00680B3F"/>
    <w:rsid w:val="006829B7"/>
    <w:rsid w:val="00683F48"/>
    <w:rsid w:val="00686579"/>
    <w:rsid w:val="0068785D"/>
    <w:rsid w:val="006910DA"/>
    <w:rsid w:val="00693687"/>
    <w:rsid w:val="00695697"/>
    <w:rsid w:val="00695B89"/>
    <w:rsid w:val="0069661A"/>
    <w:rsid w:val="00696AD3"/>
    <w:rsid w:val="006974F0"/>
    <w:rsid w:val="00697B9A"/>
    <w:rsid w:val="006A21CD"/>
    <w:rsid w:val="006A5F56"/>
    <w:rsid w:val="006A6045"/>
    <w:rsid w:val="006B02DC"/>
    <w:rsid w:val="006B0BF9"/>
    <w:rsid w:val="006B2C34"/>
    <w:rsid w:val="006B379E"/>
    <w:rsid w:val="006B4D8F"/>
    <w:rsid w:val="006B4FC6"/>
    <w:rsid w:val="006B5354"/>
    <w:rsid w:val="006B7A88"/>
    <w:rsid w:val="006C30D8"/>
    <w:rsid w:val="006C3D88"/>
    <w:rsid w:val="006C3E47"/>
    <w:rsid w:val="006C67C0"/>
    <w:rsid w:val="006C77E7"/>
    <w:rsid w:val="006D1F03"/>
    <w:rsid w:val="006D2577"/>
    <w:rsid w:val="006E04C6"/>
    <w:rsid w:val="006E4FD7"/>
    <w:rsid w:val="006E6140"/>
    <w:rsid w:val="006F0E3E"/>
    <w:rsid w:val="006F1DA0"/>
    <w:rsid w:val="006F1EF6"/>
    <w:rsid w:val="0070512D"/>
    <w:rsid w:val="00705F42"/>
    <w:rsid w:val="00707A11"/>
    <w:rsid w:val="00710F1B"/>
    <w:rsid w:val="007127ED"/>
    <w:rsid w:val="00716B67"/>
    <w:rsid w:val="00725954"/>
    <w:rsid w:val="00730923"/>
    <w:rsid w:val="00732D4F"/>
    <w:rsid w:val="007342C1"/>
    <w:rsid w:val="0073491D"/>
    <w:rsid w:val="007375AF"/>
    <w:rsid w:val="00740521"/>
    <w:rsid w:val="007412EE"/>
    <w:rsid w:val="00744B65"/>
    <w:rsid w:val="00746350"/>
    <w:rsid w:val="007473CE"/>
    <w:rsid w:val="007533D7"/>
    <w:rsid w:val="007548C1"/>
    <w:rsid w:val="0075558E"/>
    <w:rsid w:val="00755BEF"/>
    <w:rsid w:val="00756B8A"/>
    <w:rsid w:val="007574B5"/>
    <w:rsid w:val="007630DD"/>
    <w:rsid w:val="00765058"/>
    <w:rsid w:val="00767A9A"/>
    <w:rsid w:val="007803F3"/>
    <w:rsid w:val="007813D9"/>
    <w:rsid w:val="00782D3D"/>
    <w:rsid w:val="00793600"/>
    <w:rsid w:val="007940FA"/>
    <w:rsid w:val="007951FE"/>
    <w:rsid w:val="007A10C1"/>
    <w:rsid w:val="007A14FB"/>
    <w:rsid w:val="007A21DB"/>
    <w:rsid w:val="007A3104"/>
    <w:rsid w:val="007A3B36"/>
    <w:rsid w:val="007A7114"/>
    <w:rsid w:val="007B1B77"/>
    <w:rsid w:val="007B24AB"/>
    <w:rsid w:val="007B441A"/>
    <w:rsid w:val="007B4B62"/>
    <w:rsid w:val="007C1DAD"/>
    <w:rsid w:val="007C3C93"/>
    <w:rsid w:val="007C5B27"/>
    <w:rsid w:val="007D058E"/>
    <w:rsid w:val="007D1BD3"/>
    <w:rsid w:val="007D4350"/>
    <w:rsid w:val="007D725A"/>
    <w:rsid w:val="007E0428"/>
    <w:rsid w:val="007E151E"/>
    <w:rsid w:val="007E610C"/>
    <w:rsid w:val="007E76B9"/>
    <w:rsid w:val="007F080B"/>
    <w:rsid w:val="007F0DCA"/>
    <w:rsid w:val="007F1AA7"/>
    <w:rsid w:val="007F39F1"/>
    <w:rsid w:val="007F4865"/>
    <w:rsid w:val="007F75A3"/>
    <w:rsid w:val="007F7A1A"/>
    <w:rsid w:val="008038D0"/>
    <w:rsid w:val="00803A78"/>
    <w:rsid w:val="00803FE4"/>
    <w:rsid w:val="00812E61"/>
    <w:rsid w:val="00813362"/>
    <w:rsid w:val="00814880"/>
    <w:rsid w:val="00815219"/>
    <w:rsid w:val="00815465"/>
    <w:rsid w:val="00816E91"/>
    <w:rsid w:val="00820D14"/>
    <w:rsid w:val="00821233"/>
    <w:rsid w:val="00824F72"/>
    <w:rsid w:val="00827D06"/>
    <w:rsid w:val="00833DC0"/>
    <w:rsid w:val="008357A6"/>
    <w:rsid w:val="00835B9D"/>
    <w:rsid w:val="00837693"/>
    <w:rsid w:val="0084054A"/>
    <w:rsid w:val="00843CDA"/>
    <w:rsid w:val="008443FD"/>
    <w:rsid w:val="00850F7B"/>
    <w:rsid w:val="00852102"/>
    <w:rsid w:val="00852F4E"/>
    <w:rsid w:val="00857420"/>
    <w:rsid w:val="008728DC"/>
    <w:rsid w:val="00874BDA"/>
    <w:rsid w:val="0088002F"/>
    <w:rsid w:val="00885A14"/>
    <w:rsid w:val="00893E25"/>
    <w:rsid w:val="00896A58"/>
    <w:rsid w:val="008979D2"/>
    <w:rsid w:val="008A49EE"/>
    <w:rsid w:val="008A5C64"/>
    <w:rsid w:val="008A6823"/>
    <w:rsid w:val="008A7C7F"/>
    <w:rsid w:val="008B01BD"/>
    <w:rsid w:val="008B09A4"/>
    <w:rsid w:val="008B46EF"/>
    <w:rsid w:val="008B4C2F"/>
    <w:rsid w:val="008B6035"/>
    <w:rsid w:val="008B6281"/>
    <w:rsid w:val="008C09CE"/>
    <w:rsid w:val="008C37FF"/>
    <w:rsid w:val="008C4FE7"/>
    <w:rsid w:val="008C6E6A"/>
    <w:rsid w:val="008D1A1D"/>
    <w:rsid w:val="008D1F1F"/>
    <w:rsid w:val="008D2182"/>
    <w:rsid w:val="008D4075"/>
    <w:rsid w:val="008D4E82"/>
    <w:rsid w:val="008D60AF"/>
    <w:rsid w:val="008D6BCB"/>
    <w:rsid w:val="008E456A"/>
    <w:rsid w:val="008E6671"/>
    <w:rsid w:val="008E6EC6"/>
    <w:rsid w:val="008F11F1"/>
    <w:rsid w:val="008F460D"/>
    <w:rsid w:val="008F4D14"/>
    <w:rsid w:val="008F5EE8"/>
    <w:rsid w:val="008F6B13"/>
    <w:rsid w:val="008F6D75"/>
    <w:rsid w:val="00904812"/>
    <w:rsid w:val="00904B5E"/>
    <w:rsid w:val="0090574A"/>
    <w:rsid w:val="00905F9F"/>
    <w:rsid w:val="00907793"/>
    <w:rsid w:val="00916422"/>
    <w:rsid w:val="0091740A"/>
    <w:rsid w:val="00917ED3"/>
    <w:rsid w:val="009228C3"/>
    <w:rsid w:val="009229FA"/>
    <w:rsid w:val="00923D56"/>
    <w:rsid w:val="009279F0"/>
    <w:rsid w:val="0093011D"/>
    <w:rsid w:val="00933659"/>
    <w:rsid w:val="00936698"/>
    <w:rsid w:val="009370C5"/>
    <w:rsid w:val="00940E5A"/>
    <w:rsid w:val="00941C9A"/>
    <w:rsid w:val="00941F7B"/>
    <w:rsid w:val="00942870"/>
    <w:rsid w:val="00947464"/>
    <w:rsid w:val="00947E8E"/>
    <w:rsid w:val="00950789"/>
    <w:rsid w:val="00952E80"/>
    <w:rsid w:val="00954F5A"/>
    <w:rsid w:val="0095628F"/>
    <w:rsid w:val="00957566"/>
    <w:rsid w:val="00960D48"/>
    <w:rsid w:val="00962315"/>
    <w:rsid w:val="00971730"/>
    <w:rsid w:val="009731AF"/>
    <w:rsid w:val="00982926"/>
    <w:rsid w:val="00982B20"/>
    <w:rsid w:val="00982C39"/>
    <w:rsid w:val="009850C6"/>
    <w:rsid w:val="00991243"/>
    <w:rsid w:val="0099298C"/>
    <w:rsid w:val="00995545"/>
    <w:rsid w:val="009957E5"/>
    <w:rsid w:val="009A57E6"/>
    <w:rsid w:val="009A6F56"/>
    <w:rsid w:val="009B1EDE"/>
    <w:rsid w:val="009B2A3B"/>
    <w:rsid w:val="009B2A73"/>
    <w:rsid w:val="009B6E72"/>
    <w:rsid w:val="009C30BC"/>
    <w:rsid w:val="009C37B8"/>
    <w:rsid w:val="009D2765"/>
    <w:rsid w:val="009D2AE0"/>
    <w:rsid w:val="009D4560"/>
    <w:rsid w:val="009E44A6"/>
    <w:rsid w:val="009E4541"/>
    <w:rsid w:val="009E4FB4"/>
    <w:rsid w:val="009E5524"/>
    <w:rsid w:val="009F03B9"/>
    <w:rsid w:val="009F127D"/>
    <w:rsid w:val="009F4A6A"/>
    <w:rsid w:val="00A0134A"/>
    <w:rsid w:val="00A021DF"/>
    <w:rsid w:val="00A07650"/>
    <w:rsid w:val="00A1074A"/>
    <w:rsid w:val="00A1482D"/>
    <w:rsid w:val="00A14C76"/>
    <w:rsid w:val="00A167EC"/>
    <w:rsid w:val="00A171D7"/>
    <w:rsid w:val="00A2001F"/>
    <w:rsid w:val="00A204C7"/>
    <w:rsid w:val="00A2294A"/>
    <w:rsid w:val="00A238DE"/>
    <w:rsid w:val="00A30254"/>
    <w:rsid w:val="00A3052E"/>
    <w:rsid w:val="00A3375B"/>
    <w:rsid w:val="00A35982"/>
    <w:rsid w:val="00A364A2"/>
    <w:rsid w:val="00A36C74"/>
    <w:rsid w:val="00A37A32"/>
    <w:rsid w:val="00A43C84"/>
    <w:rsid w:val="00A44AA2"/>
    <w:rsid w:val="00A505D8"/>
    <w:rsid w:val="00A51D8C"/>
    <w:rsid w:val="00A53AED"/>
    <w:rsid w:val="00A54D57"/>
    <w:rsid w:val="00A575FF"/>
    <w:rsid w:val="00A615A6"/>
    <w:rsid w:val="00A62745"/>
    <w:rsid w:val="00A63052"/>
    <w:rsid w:val="00A63574"/>
    <w:rsid w:val="00A707DD"/>
    <w:rsid w:val="00A70C9D"/>
    <w:rsid w:val="00A70EF6"/>
    <w:rsid w:val="00A7200B"/>
    <w:rsid w:val="00A72E6F"/>
    <w:rsid w:val="00A777D4"/>
    <w:rsid w:val="00A77849"/>
    <w:rsid w:val="00A77940"/>
    <w:rsid w:val="00A77CB4"/>
    <w:rsid w:val="00A802D0"/>
    <w:rsid w:val="00A84D4E"/>
    <w:rsid w:val="00A867BB"/>
    <w:rsid w:val="00A87738"/>
    <w:rsid w:val="00A931AE"/>
    <w:rsid w:val="00A955FA"/>
    <w:rsid w:val="00AA042B"/>
    <w:rsid w:val="00AA11FD"/>
    <w:rsid w:val="00AA40B0"/>
    <w:rsid w:val="00AB3451"/>
    <w:rsid w:val="00AB504E"/>
    <w:rsid w:val="00AB6E36"/>
    <w:rsid w:val="00AB75F3"/>
    <w:rsid w:val="00AB7C8F"/>
    <w:rsid w:val="00AC1B91"/>
    <w:rsid w:val="00AC2890"/>
    <w:rsid w:val="00AC4F8D"/>
    <w:rsid w:val="00AC575A"/>
    <w:rsid w:val="00AC5EB5"/>
    <w:rsid w:val="00AD058E"/>
    <w:rsid w:val="00AD0A5C"/>
    <w:rsid w:val="00AD1237"/>
    <w:rsid w:val="00AD586F"/>
    <w:rsid w:val="00AE1EA6"/>
    <w:rsid w:val="00AE36BD"/>
    <w:rsid w:val="00AE7F02"/>
    <w:rsid w:val="00AF297A"/>
    <w:rsid w:val="00AF3AC9"/>
    <w:rsid w:val="00AF4A7D"/>
    <w:rsid w:val="00AF6DF2"/>
    <w:rsid w:val="00B000B7"/>
    <w:rsid w:val="00B0251B"/>
    <w:rsid w:val="00B04677"/>
    <w:rsid w:val="00B04BDD"/>
    <w:rsid w:val="00B11EA8"/>
    <w:rsid w:val="00B13A6D"/>
    <w:rsid w:val="00B16106"/>
    <w:rsid w:val="00B17B0D"/>
    <w:rsid w:val="00B17F3D"/>
    <w:rsid w:val="00B228BD"/>
    <w:rsid w:val="00B23E85"/>
    <w:rsid w:val="00B278AD"/>
    <w:rsid w:val="00B339CA"/>
    <w:rsid w:val="00B3582B"/>
    <w:rsid w:val="00B3611E"/>
    <w:rsid w:val="00B42F91"/>
    <w:rsid w:val="00B42FE3"/>
    <w:rsid w:val="00B4430A"/>
    <w:rsid w:val="00B4605F"/>
    <w:rsid w:val="00B52D6B"/>
    <w:rsid w:val="00B53B6E"/>
    <w:rsid w:val="00B55BFC"/>
    <w:rsid w:val="00B62857"/>
    <w:rsid w:val="00B64023"/>
    <w:rsid w:val="00B71FAA"/>
    <w:rsid w:val="00B735FE"/>
    <w:rsid w:val="00B8126E"/>
    <w:rsid w:val="00B835CE"/>
    <w:rsid w:val="00B84E3B"/>
    <w:rsid w:val="00B853AD"/>
    <w:rsid w:val="00B85A25"/>
    <w:rsid w:val="00B960C0"/>
    <w:rsid w:val="00BA16CA"/>
    <w:rsid w:val="00BA24D2"/>
    <w:rsid w:val="00BA4571"/>
    <w:rsid w:val="00BA4CD2"/>
    <w:rsid w:val="00BA4F2A"/>
    <w:rsid w:val="00BA558D"/>
    <w:rsid w:val="00BA5973"/>
    <w:rsid w:val="00BA69BB"/>
    <w:rsid w:val="00BB2449"/>
    <w:rsid w:val="00BB4520"/>
    <w:rsid w:val="00BB54C3"/>
    <w:rsid w:val="00BB5E69"/>
    <w:rsid w:val="00BB6B34"/>
    <w:rsid w:val="00BC1EB6"/>
    <w:rsid w:val="00BC28D9"/>
    <w:rsid w:val="00BC29D0"/>
    <w:rsid w:val="00BC4962"/>
    <w:rsid w:val="00BC4980"/>
    <w:rsid w:val="00BC587E"/>
    <w:rsid w:val="00BC78A4"/>
    <w:rsid w:val="00BD02B7"/>
    <w:rsid w:val="00BD1621"/>
    <w:rsid w:val="00BD383D"/>
    <w:rsid w:val="00BD410C"/>
    <w:rsid w:val="00BD7FEA"/>
    <w:rsid w:val="00BE1A6D"/>
    <w:rsid w:val="00BE1F5A"/>
    <w:rsid w:val="00BE2A5F"/>
    <w:rsid w:val="00BE3781"/>
    <w:rsid w:val="00BE653D"/>
    <w:rsid w:val="00BE6AFE"/>
    <w:rsid w:val="00BF36EE"/>
    <w:rsid w:val="00BF4C1B"/>
    <w:rsid w:val="00BF4F44"/>
    <w:rsid w:val="00C05A89"/>
    <w:rsid w:val="00C111AA"/>
    <w:rsid w:val="00C11F4D"/>
    <w:rsid w:val="00C20859"/>
    <w:rsid w:val="00C211DB"/>
    <w:rsid w:val="00C2168A"/>
    <w:rsid w:val="00C22AD4"/>
    <w:rsid w:val="00C253EF"/>
    <w:rsid w:val="00C305C2"/>
    <w:rsid w:val="00C3362A"/>
    <w:rsid w:val="00C3489A"/>
    <w:rsid w:val="00C34A65"/>
    <w:rsid w:val="00C36BA6"/>
    <w:rsid w:val="00C36BC2"/>
    <w:rsid w:val="00C4055F"/>
    <w:rsid w:val="00C42B85"/>
    <w:rsid w:val="00C43303"/>
    <w:rsid w:val="00C478BB"/>
    <w:rsid w:val="00C47998"/>
    <w:rsid w:val="00C47C63"/>
    <w:rsid w:val="00C51B08"/>
    <w:rsid w:val="00C56C3A"/>
    <w:rsid w:val="00C579FC"/>
    <w:rsid w:val="00C67C4B"/>
    <w:rsid w:val="00C714BC"/>
    <w:rsid w:val="00C71D83"/>
    <w:rsid w:val="00C727D1"/>
    <w:rsid w:val="00C728DA"/>
    <w:rsid w:val="00C8035D"/>
    <w:rsid w:val="00C81B73"/>
    <w:rsid w:val="00C822CB"/>
    <w:rsid w:val="00C82479"/>
    <w:rsid w:val="00C8345E"/>
    <w:rsid w:val="00C8432B"/>
    <w:rsid w:val="00C9042B"/>
    <w:rsid w:val="00C90C9D"/>
    <w:rsid w:val="00C915EC"/>
    <w:rsid w:val="00C9311B"/>
    <w:rsid w:val="00C93BFD"/>
    <w:rsid w:val="00C94606"/>
    <w:rsid w:val="00CA0814"/>
    <w:rsid w:val="00CA11D2"/>
    <w:rsid w:val="00CA1280"/>
    <w:rsid w:val="00CA3B1F"/>
    <w:rsid w:val="00CA5B58"/>
    <w:rsid w:val="00CA5CE9"/>
    <w:rsid w:val="00CA6364"/>
    <w:rsid w:val="00CA6711"/>
    <w:rsid w:val="00CA6C6F"/>
    <w:rsid w:val="00CB7ECF"/>
    <w:rsid w:val="00CC1B8A"/>
    <w:rsid w:val="00CC2E81"/>
    <w:rsid w:val="00CC3116"/>
    <w:rsid w:val="00CC48BE"/>
    <w:rsid w:val="00CC71BF"/>
    <w:rsid w:val="00CD051A"/>
    <w:rsid w:val="00CD4EB0"/>
    <w:rsid w:val="00CD50CA"/>
    <w:rsid w:val="00CE158D"/>
    <w:rsid w:val="00CE26B7"/>
    <w:rsid w:val="00CE524D"/>
    <w:rsid w:val="00CE5AFA"/>
    <w:rsid w:val="00CE7164"/>
    <w:rsid w:val="00CE71D4"/>
    <w:rsid w:val="00CE776D"/>
    <w:rsid w:val="00CE78F8"/>
    <w:rsid w:val="00CF1023"/>
    <w:rsid w:val="00CF13AA"/>
    <w:rsid w:val="00CF3DC6"/>
    <w:rsid w:val="00CF5393"/>
    <w:rsid w:val="00CF76B4"/>
    <w:rsid w:val="00D00647"/>
    <w:rsid w:val="00D105BF"/>
    <w:rsid w:val="00D10CCE"/>
    <w:rsid w:val="00D15206"/>
    <w:rsid w:val="00D15522"/>
    <w:rsid w:val="00D15EEE"/>
    <w:rsid w:val="00D231A5"/>
    <w:rsid w:val="00D233F0"/>
    <w:rsid w:val="00D263B6"/>
    <w:rsid w:val="00D26EE0"/>
    <w:rsid w:val="00D3041D"/>
    <w:rsid w:val="00D30745"/>
    <w:rsid w:val="00D34838"/>
    <w:rsid w:val="00D4043D"/>
    <w:rsid w:val="00D40C34"/>
    <w:rsid w:val="00D43D91"/>
    <w:rsid w:val="00D45F6D"/>
    <w:rsid w:val="00D4607E"/>
    <w:rsid w:val="00D46B3C"/>
    <w:rsid w:val="00D47DB4"/>
    <w:rsid w:val="00D50898"/>
    <w:rsid w:val="00D56DE4"/>
    <w:rsid w:val="00D6000D"/>
    <w:rsid w:val="00D60B29"/>
    <w:rsid w:val="00D63B2E"/>
    <w:rsid w:val="00D65F9D"/>
    <w:rsid w:val="00D732AB"/>
    <w:rsid w:val="00D732EE"/>
    <w:rsid w:val="00D7555E"/>
    <w:rsid w:val="00D776D1"/>
    <w:rsid w:val="00D82539"/>
    <w:rsid w:val="00D83415"/>
    <w:rsid w:val="00D839CB"/>
    <w:rsid w:val="00D84DBC"/>
    <w:rsid w:val="00D90D9E"/>
    <w:rsid w:val="00D921F3"/>
    <w:rsid w:val="00D95A92"/>
    <w:rsid w:val="00D96C75"/>
    <w:rsid w:val="00DA0CD6"/>
    <w:rsid w:val="00DA3345"/>
    <w:rsid w:val="00DA500D"/>
    <w:rsid w:val="00DA61D6"/>
    <w:rsid w:val="00DA7F17"/>
    <w:rsid w:val="00DB1249"/>
    <w:rsid w:val="00DB2C8C"/>
    <w:rsid w:val="00DB3302"/>
    <w:rsid w:val="00DB39D5"/>
    <w:rsid w:val="00DC059C"/>
    <w:rsid w:val="00DC0C1B"/>
    <w:rsid w:val="00DD010F"/>
    <w:rsid w:val="00DD12AE"/>
    <w:rsid w:val="00DD1667"/>
    <w:rsid w:val="00DD2315"/>
    <w:rsid w:val="00DD2EC3"/>
    <w:rsid w:val="00DD564E"/>
    <w:rsid w:val="00DE00E7"/>
    <w:rsid w:val="00DE4B28"/>
    <w:rsid w:val="00DE5D2B"/>
    <w:rsid w:val="00DE789D"/>
    <w:rsid w:val="00DE7E61"/>
    <w:rsid w:val="00DF5463"/>
    <w:rsid w:val="00DF6C71"/>
    <w:rsid w:val="00DF6F39"/>
    <w:rsid w:val="00DF7D64"/>
    <w:rsid w:val="00E01B81"/>
    <w:rsid w:val="00E033E1"/>
    <w:rsid w:val="00E041E0"/>
    <w:rsid w:val="00E0672A"/>
    <w:rsid w:val="00E12BBB"/>
    <w:rsid w:val="00E135E2"/>
    <w:rsid w:val="00E15357"/>
    <w:rsid w:val="00E16B81"/>
    <w:rsid w:val="00E16D7F"/>
    <w:rsid w:val="00E1700F"/>
    <w:rsid w:val="00E205C0"/>
    <w:rsid w:val="00E215AC"/>
    <w:rsid w:val="00E23433"/>
    <w:rsid w:val="00E23C8A"/>
    <w:rsid w:val="00E24661"/>
    <w:rsid w:val="00E27BE7"/>
    <w:rsid w:val="00E32806"/>
    <w:rsid w:val="00E352E2"/>
    <w:rsid w:val="00E363CD"/>
    <w:rsid w:val="00E37C59"/>
    <w:rsid w:val="00E41199"/>
    <w:rsid w:val="00E41BB7"/>
    <w:rsid w:val="00E42831"/>
    <w:rsid w:val="00E440AA"/>
    <w:rsid w:val="00E45EFD"/>
    <w:rsid w:val="00E47869"/>
    <w:rsid w:val="00E502B0"/>
    <w:rsid w:val="00E51B82"/>
    <w:rsid w:val="00E52AA0"/>
    <w:rsid w:val="00E52DD1"/>
    <w:rsid w:val="00E537DA"/>
    <w:rsid w:val="00E54902"/>
    <w:rsid w:val="00E55FB3"/>
    <w:rsid w:val="00E63433"/>
    <w:rsid w:val="00E74A5E"/>
    <w:rsid w:val="00E767DA"/>
    <w:rsid w:val="00E81C5E"/>
    <w:rsid w:val="00E833C9"/>
    <w:rsid w:val="00E85031"/>
    <w:rsid w:val="00E856AE"/>
    <w:rsid w:val="00E87B8E"/>
    <w:rsid w:val="00E9104E"/>
    <w:rsid w:val="00E95508"/>
    <w:rsid w:val="00E96791"/>
    <w:rsid w:val="00E97DE9"/>
    <w:rsid w:val="00EB1DB2"/>
    <w:rsid w:val="00EB22D9"/>
    <w:rsid w:val="00EB27ED"/>
    <w:rsid w:val="00EB370D"/>
    <w:rsid w:val="00EB39B7"/>
    <w:rsid w:val="00EB4447"/>
    <w:rsid w:val="00EB70F9"/>
    <w:rsid w:val="00EC5E2C"/>
    <w:rsid w:val="00EC78A1"/>
    <w:rsid w:val="00ED1A64"/>
    <w:rsid w:val="00ED31A3"/>
    <w:rsid w:val="00EE2247"/>
    <w:rsid w:val="00EE2624"/>
    <w:rsid w:val="00EE32B7"/>
    <w:rsid w:val="00EE366C"/>
    <w:rsid w:val="00EE4221"/>
    <w:rsid w:val="00EE4346"/>
    <w:rsid w:val="00EE4990"/>
    <w:rsid w:val="00EE78B9"/>
    <w:rsid w:val="00EF07E8"/>
    <w:rsid w:val="00EF33F7"/>
    <w:rsid w:val="00EF4E53"/>
    <w:rsid w:val="00EF4E9D"/>
    <w:rsid w:val="00F01E52"/>
    <w:rsid w:val="00F040C3"/>
    <w:rsid w:val="00F04437"/>
    <w:rsid w:val="00F04825"/>
    <w:rsid w:val="00F04D0F"/>
    <w:rsid w:val="00F061E4"/>
    <w:rsid w:val="00F0706D"/>
    <w:rsid w:val="00F110BB"/>
    <w:rsid w:val="00F215E9"/>
    <w:rsid w:val="00F25EA7"/>
    <w:rsid w:val="00F30F53"/>
    <w:rsid w:val="00F31CC4"/>
    <w:rsid w:val="00F340E3"/>
    <w:rsid w:val="00F37B10"/>
    <w:rsid w:val="00F37DC6"/>
    <w:rsid w:val="00F424A9"/>
    <w:rsid w:val="00F441F3"/>
    <w:rsid w:val="00F446B0"/>
    <w:rsid w:val="00F44E52"/>
    <w:rsid w:val="00F45919"/>
    <w:rsid w:val="00F50DE6"/>
    <w:rsid w:val="00F51F44"/>
    <w:rsid w:val="00F52F46"/>
    <w:rsid w:val="00F60AAD"/>
    <w:rsid w:val="00F61805"/>
    <w:rsid w:val="00F62A28"/>
    <w:rsid w:val="00F640C8"/>
    <w:rsid w:val="00F656DC"/>
    <w:rsid w:val="00F6747B"/>
    <w:rsid w:val="00F766D9"/>
    <w:rsid w:val="00F8104F"/>
    <w:rsid w:val="00F8694D"/>
    <w:rsid w:val="00F9048B"/>
    <w:rsid w:val="00F90667"/>
    <w:rsid w:val="00F90859"/>
    <w:rsid w:val="00F918AB"/>
    <w:rsid w:val="00F931BC"/>
    <w:rsid w:val="00F945DA"/>
    <w:rsid w:val="00F96706"/>
    <w:rsid w:val="00FA0602"/>
    <w:rsid w:val="00FA1F06"/>
    <w:rsid w:val="00FA255B"/>
    <w:rsid w:val="00FA3730"/>
    <w:rsid w:val="00FA487D"/>
    <w:rsid w:val="00FA57D6"/>
    <w:rsid w:val="00FA60DD"/>
    <w:rsid w:val="00FA64F2"/>
    <w:rsid w:val="00FA6ED6"/>
    <w:rsid w:val="00FB2AD7"/>
    <w:rsid w:val="00FB3F72"/>
    <w:rsid w:val="00FB55F5"/>
    <w:rsid w:val="00FC4C1D"/>
    <w:rsid w:val="00FC5A1A"/>
    <w:rsid w:val="00FC6FC9"/>
    <w:rsid w:val="00FD0583"/>
    <w:rsid w:val="00FD0725"/>
    <w:rsid w:val="00FD1B95"/>
    <w:rsid w:val="00FD2543"/>
    <w:rsid w:val="00FE26FF"/>
    <w:rsid w:val="00FE2D21"/>
    <w:rsid w:val="00FE376A"/>
    <w:rsid w:val="00FE4AAF"/>
    <w:rsid w:val="00FE65BF"/>
    <w:rsid w:val="00FE6FCA"/>
    <w:rsid w:val="00FE78BF"/>
    <w:rsid w:val="00FF2961"/>
    <w:rsid w:val="00FF2B19"/>
    <w:rsid w:val="00FF41F9"/>
    <w:rsid w:val="00FF534B"/>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12ED7A12"/>
  <w15:docId w15:val="{2032904D-3483-4A57-A415-303D8F6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9A"/>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373C3"/>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iPriority w:val="99"/>
    <w:semiHidden/>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373C3"/>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A3052E"/>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paragraph" w:styleId="af7">
    <w:name w:val="Revision"/>
    <w:hidden/>
    <w:uiPriority w:val="99"/>
    <w:semiHidden/>
    <w:rsid w:val="00936698"/>
    <w:rPr>
      <w:rFonts w:ascii="Century" w:eastAsia="ＭＳ 明朝" w:hAnsi="Century" w:cs="Times New Roman"/>
      <w:szCs w:val="24"/>
    </w:rPr>
  </w:style>
  <w:style w:type="character" w:styleId="af8">
    <w:name w:val="FollowedHyperlink"/>
    <w:basedOn w:val="a0"/>
    <w:uiPriority w:val="99"/>
    <w:semiHidden/>
    <w:unhideWhenUsed/>
    <w:rsid w:val="00EB1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312243">
      <w:bodyDiv w:val="1"/>
      <w:marLeft w:val="0"/>
      <w:marRight w:val="0"/>
      <w:marTop w:val="0"/>
      <w:marBottom w:val="0"/>
      <w:divBdr>
        <w:top w:val="none" w:sz="0" w:space="0" w:color="auto"/>
        <w:left w:val="none" w:sz="0" w:space="0" w:color="auto"/>
        <w:bottom w:val="none" w:sz="0" w:space="0" w:color="auto"/>
        <w:right w:val="none" w:sz="0" w:space="0" w:color="auto"/>
      </w:divBdr>
    </w:div>
    <w:div w:id="1614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EB4CB-0A87-4BBD-91B5-88C28E55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997</Words>
  <Characters>5685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cp:revision>
  <cp:lastPrinted>2021-10-15T12:29:00Z</cp:lastPrinted>
  <dcterms:created xsi:type="dcterms:W3CDTF">2023-06-20T05:26:00Z</dcterms:created>
  <dcterms:modified xsi:type="dcterms:W3CDTF">2023-06-20T05:39:00Z</dcterms:modified>
</cp:coreProperties>
</file>