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05EF" w14:textId="77777777" w:rsidR="00D8033C" w:rsidRDefault="00AF740D" w:rsidP="00D8033C">
      <w:pPr>
        <w:jc w:val="center"/>
        <w:rPr>
          <w:rFonts w:hint="default"/>
        </w:rPr>
      </w:pPr>
      <w:r>
        <w:t>農業経営負担軽減支援資金の円滑な融通のためのガイドライン</w:t>
      </w:r>
    </w:p>
    <w:p w14:paraId="5506596C" w14:textId="77777777" w:rsidR="00AF740D" w:rsidRPr="00D8033C" w:rsidRDefault="00D82565" w:rsidP="00D8033C">
      <w:pPr>
        <w:jc w:val="center"/>
        <w:rPr>
          <w:rFonts w:hint="default"/>
        </w:rPr>
      </w:pPr>
      <w:r>
        <w:rPr>
          <w:rFonts w:hint="default"/>
          <w:noProof/>
        </w:rPr>
        <w:pict w14:anchorId="6E70D004">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1" type="#_x0000_t185" style="position:absolute;left:0;text-align:left;margin-left:58.75pt;margin-top:9.95pt;width:375pt;height:414pt;z-index:251657728" adj="477">
            <v:textbox inset="5.85pt,.7pt,5.85pt,.7pt"/>
          </v:shape>
        </w:pict>
      </w:r>
    </w:p>
    <w:p w14:paraId="6FA15587" w14:textId="77777777" w:rsidR="00AF740D" w:rsidRDefault="00AF740D" w:rsidP="0060176A">
      <w:pPr>
        <w:ind w:leftChars="900" w:left="1916"/>
        <w:jc w:val="left"/>
        <w:rPr>
          <w:rFonts w:hint="default"/>
        </w:rPr>
      </w:pPr>
      <w:r>
        <w:t>平成17年</w:t>
      </w:r>
      <w:r w:rsidR="0060176A">
        <w:t xml:space="preserve"> </w:t>
      </w:r>
      <w:r>
        <w:t>４月20日</w:t>
      </w:r>
      <w:r w:rsidR="0060176A">
        <w:t xml:space="preserve">  </w:t>
      </w:r>
      <w:r>
        <w:t>16経営第8953号</w:t>
      </w:r>
      <w:r>
        <w:rPr>
          <w:spacing w:val="-1"/>
        </w:rPr>
        <w:t xml:space="preserve"> </w:t>
      </w:r>
      <w:r>
        <w:t>農林水産省経営局長通知</w:t>
      </w:r>
    </w:p>
    <w:p w14:paraId="1B5B1F52" w14:textId="77777777" w:rsidR="00AF740D" w:rsidRDefault="00AF740D" w:rsidP="0060176A">
      <w:pPr>
        <w:ind w:leftChars="650" w:left="1384"/>
        <w:jc w:val="left"/>
        <w:rPr>
          <w:rFonts w:hint="default"/>
        </w:rPr>
      </w:pPr>
      <w:r>
        <w:t>改正</w:t>
      </w:r>
      <w:r>
        <w:rPr>
          <w:spacing w:val="-1"/>
        </w:rPr>
        <w:t xml:space="preserve"> </w:t>
      </w:r>
      <w:r w:rsidRPr="00271150">
        <w:t>平成20年</w:t>
      </w:r>
      <w:r w:rsidR="00627042" w:rsidRPr="00271150">
        <w:t xml:space="preserve"> </w:t>
      </w:r>
      <w:r w:rsidRPr="00271150">
        <w:t xml:space="preserve">４月16日 </w:t>
      </w:r>
      <w:r w:rsidR="0060176A">
        <w:t xml:space="preserve"> </w:t>
      </w:r>
      <w:r w:rsidRPr="00271150">
        <w:t>20経営第</w:t>
      </w:r>
      <w:r w:rsidR="0060176A">
        <w:t xml:space="preserve">　</w:t>
      </w:r>
      <w:r w:rsidR="0060176A" w:rsidRPr="0060176A">
        <w:rPr>
          <w:sz w:val="5"/>
          <w:szCs w:val="4"/>
        </w:rPr>
        <w:t xml:space="preserve">　</w:t>
      </w:r>
      <w:r w:rsidRPr="00271150">
        <w:t>39号</w:t>
      </w:r>
    </w:p>
    <w:p w14:paraId="11CD4942" w14:textId="77777777" w:rsidR="00AF740D" w:rsidRDefault="00AF740D" w:rsidP="0060176A">
      <w:pPr>
        <w:ind w:leftChars="900" w:left="1916"/>
        <w:jc w:val="left"/>
        <w:rPr>
          <w:rFonts w:hint="default"/>
        </w:rPr>
      </w:pPr>
      <w:r>
        <w:t>平成20年10月</w:t>
      </w:r>
      <w:r w:rsidR="00627042">
        <w:t xml:space="preserve"> </w:t>
      </w:r>
      <w:r>
        <w:t>１日</w:t>
      </w:r>
      <w:r>
        <w:rPr>
          <w:spacing w:val="-1"/>
        </w:rPr>
        <w:t xml:space="preserve"> </w:t>
      </w:r>
      <w:r w:rsidR="0060176A">
        <w:rPr>
          <w:spacing w:val="-1"/>
        </w:rPr>
        <w:t xml:space="preserve"> </w:t>
      </w:r>
      <w:r>
        <w:t>20経営第3734号</w:t>
      </w:r>
    </w:p>
    <w:p w14:paraId="0B8032DC" w14:textId="77777777" w:rsidR="00AF740D" w:rsidRDefault="00AF740D" w:rsidP="0060176A">
      <w:pPr>
        <w:ind w:leftChars="900" w:left="1916"/>
        <w:jc w:val="left"/>
        <w:rPr>
          <w:rFonts w:hint="default"/>
        </w:rPr>
      </w:pPr>
      <w:r>
        <w:t>平成20年12月</w:t>
      </w:r>
      <w:r w:rsidR="00627042">
        <w:t xml:space="preserve"> </w:t>
      </w:r>
      <w:r>
        <w:t>１日</w:t>
      </w:r>
      <w:r>
        <w:rPr>
          <w:spacing w:val="-1"/>
        </w:rPr>
        <w:t xml:space="preserve"> </w:t>
      </w:r>
      <w:r w:rsidR="0060176A">
        <w:rPr>
          <w:spacing w:val="-1"/>
        </w:rPr>
        <w:t xml:space="preserve"> </w:t>
      </w:r>
      <w:r>
        <w:t>20経営第4930号</w:t>
      </w:r>
    </w:p>
    <w:p w14:paraId="502BD925" w14:textId="77777777" w:rsidR="00AF740D" w:rsidRDefault="00AF740D" w:rsidP="0060176A">
      <w:pPr>
        <w:ind w:leftChars="900" w:left="1916"/>
        <w:jc w:val="left"/>
        <w:rPr>
          <w:rFonts w:hint="default"/>
        </w:rPr>
      </w:pPr>
      <w:r>
        <w:t>平成22年</w:t>
      </w:r>
      <w:r w:rsidR="00627042">
        <w:t xml:space="preserve"> </w:t>
      </w:r>
      <w:r>
        <w:t>４月</w:t>
      </w:r>
      <w:r w:rsidR="00627042">
        <w:t xml:space="preserve"> </w:t>
      </w:r>
      <w:r>
        <w:t>１日</w:t>
      </w:r>
      <w:r>
        <w:rPr>
          <w:spacing w:val="-1"/>
        </w:rPr>
        <w:t xml:space="preserve"> </w:t>
      </w:r>
      <w:r w:rsidR="0060176A">
        <w:rPr>
          <w:spacing w:val="-1"/>
        </w:rPr>
        <w:t xml:space="preserve"> </w:t>
      </w:r>
      <w:r>
        <w:t>21経営第6885号</w:t>
      </w:r>
    </w:p>
    <w:p w14:paraId="3D363543" w14:textId="77777777" w:rsidR="00AF740D" w:rsidRDefault="00AF740D" w:rsidP="0060176A">
      <w:pPr>
        <w:ind w:leftChars="900" w:left="1916"/>
        <w:jc w:val="left"/>
        <w:rPr>
          <w:rFonts w:hint="default"/>
        </w:rPr>
      </w:pPr>
      <w:r>
        <w:t>平成22年</w:t>
      </w:r>
      <w:r w:rsidR="00627042">
        <w:t xml:space="preserve"> </w:t>
      </w:r>
      <w:r>
        <w:t>８月13日</w:t>
      </w:r>
      <w:r>
        <w:rPr>
          <w:spacing w:val="-1"/>
        </w:rPr>
        <w:t xml:space="preserve"> </w:t>
      </w:r>
      <w:r w:rsidR="0060176A">
        <w:rPr>
          <w:spacing w:val="-1"/>
        </w:rPr>
        <w:t xml:space="preserve"> </w:t>
      </w:r>
      <w:r>
        <w:t>22経営第2563号</w:t>
      </w:r>
    </w:p>
    <w:p w14:paraId="63A6167E" w14:textId="77777777" w:rsidR="00AF740D" w:rsidRDefault="00AF740D" w:rsidP="0060176A">
      <w:pPr>
        <w:ind w:leftChars="900" w:left="1916"/>
        <w:jc w:val="left"/>
        <w:rPr>
          <w:rFonts w:hint="default"/>
        </w:rPr>
      </w:pPr>
      <w:r>
        <w:t>平成23年</w:t>
      </w:r>
      <w:r w:rsidR="00627042">
        <w:t xml:space="preserve"> </w:t>
      </w:r>
      <w:r>
        <w:t>４月</w:t>
      </w:r>
      <w:r w:rsidR="00627042">
        <w:t xml:space="preserve"> </w:t>
      </w:r>
      <w:r>
        <w:t>１日</w:t>
      </w:r>
      <w:r>
        <w:rPr>
          <w:spacing w:val="-1"/>
        </w:rPr>
        <w:t xml:space="preserve"> </w:t>
      </w:r>
      <w:r w:rsidR="0060176A">
        <w:rPr>
          <w:spacing w:val="-1"/>
        </w:rPr>
        <w:t xml:space="preserve"> </w:t>
      </w:r>
      <w:r>
        <w:t>22経営第7268号</w:t>
      </w:r>
    </w:p>
    <w:p w14:paraId="75B9C0BA" w14:textId="77777777" w:rsidR="00AF740D" w:rsidRDefault="00AF740D" w:rsidP="0060176A">
      <w:pPr>
        <w:ind w:leftChars="900" w:left="1916"/>
        <w:jc w:val="left"/>
        <w:rPr>
          <w:rFonts w:hint="default"/>
        </w:rPr>
      </w:pPr>
      <w:r>
        <w:t>平成23年</w:t>
      </w:r>
      <w:r w:rsidR="00627042">
        <w:t xml:space="preserve"> </w:t>
      </w:r>
      <w:r>
        <w:t>５月</w:t>
      </w:r>
      <w:r w:rsidR="00627042">
        <w:t xml:space="preserve"> </w:t>
      </w:r>
      <w:r>
        <w:t>２日</w:t>
      </w:r>
      <w:r w:rsidR="00627042">
        <w:t xml:space="preserve"> </w:t>
      </w:r>
      <w:r w:rsidR="0060176A">
        <w:t xml:space="preserve"> </w:t>
      </w:r>
      <w:r>
        <w:t>23経営第</w:t>
      </w:r>
      <w:r w:rsidR="0060176A" w:rsidRPr="0060176A">
        <w:rPr>
          <w:sz w:val="15"/>
          <w:szCs w:val="14"/>
        </w:rPr>
        <w:t xml:space="preserve">　</w:t>
      </w:r>
      <w:r>
        <w:t>248号</w:t>
      </w:r>
    </w:p>
    <w:p w14:paraId="7223A16B" w14:textId="77777777" w:rsidR="00AF740D" w:rsidRDefault="00AF740D" w:rsidP="0060176A">
      <w:pPr>
        <w:ind w:leftChars="900" w:left="1916"/>
        <w:jc w:val="left"/>
        <w:rPr>
          <w:rFonts w:hint="default"/>
        </w:rPr>
      </w:pPr>
      <w:r>
        <w:t>平成23年11月21日</w:t>
      </w:r>
      <w:r w:rsidR="00271150">
        <w:t xml:space="preserve"> </w:t>
      </w:r>
      <w:r w:rsidR="0060176A">
        <w:t xml:space="preserve"> </w:t>
      </w:r>
      <w:r>
        <w:t>23経営第2222号</w:t>
      </w:r>
    </w:p>
    <w:p w14:paraId="5BF47DD4" w14:textId="77777777" w:rsidR="00AF740D" w:rsidRDefault="00AF740D" w:rsidP="0060176A">
      <w:pPr>
        <w:ind w:leftChars="900" w:left="1916"/>
        <w:jc w:val="left"/>
        <w:rPr>
          <w:rFonts w:hint="default"/>
        </w:rPr>
      </w:pPr>
      <w:r>
        <w:t>平成24年</w:t>
      </w:r>
      <w:r w:rsidR="00627042">
        <w:t xml:space="preserve"> </w:t>
      </w:r>
      <w:r>
        <w:t>４月</w:t>
      </w:r>
      <w:r w:rsidR="00627042">
        <w:t xml:space="preserve"> </w:t>
      </w:r>
      <w:r>
        <w:t>６日</w:t>
      </w:r>
      <w:r w:rsidR="00627042">
        <w:t xml:space="preserve"> </w:t>
      </w:r>
      <w:r w:rsidR="0060176A">
        <w:t xml:space="preserve"> </w:t>
      </w:r>
      <w:r>
        <w:t>23経営第3562号</w:t>
      </w:r>
    </w:p>
    <w:p w14:paraId="4D8C26E0" w14:textId="77777777" w:rsidR="00AF740D" w:rsidRDefault="00AF740D" w:rsidP="0060176A">
      <w:pPr>
        <w:ind w:leftChars="900" w:left="1916"/>
        <w:jc w:val="left"/>
        <w:rPr>
          <w:rFonts w:hint="default"/>
        </w:rPr>
      </w:pPr>
      <w:r>
        <w:t>平成25年</w:t>
      </w:r>
      <w:r w:rsidR="00627042">
        <w:t xml:space="preserve"> </w:t>
      </w:r>
      <w:r>
        <w:t>４月</w:t>
      </w:r>
      <w:r w:rsidR="00627042">
        <w:t xml:space="preserve"> </w:t>
      </w:r>
      <w:r>
        <w:t>１日</w:t>
      </w:r>
      <w:r w:rsidR="00627042">
        <w:t xml:space="preserve"> </w:t>
      </w:r>
      <w:r w:rsidR="0060176A">
        <w:t xml:space="preserve"> </w:t>
      </w:r>
      <w:r>
        <w:t>24経営第3672号</w:t>
      </w:r>
    </w:p>
    <w:p w14:paraId="14BC38B1" w14:textId="77777777" w:rsidR="00AF740D" w:rsidRDefault="00AF740D" w:rsidP="0060176A">
      <w:pPr>
        <w:ind w:leftChars="900" w:left="1916"/>
        <w:jc w:val="left"/>
        <w:rPr>
          <w:rFonts w:hint="default"/>
        </w:rPr>
      </w:pPr>
      <w:r>
        <w:t>平成26年</w:t>
      </w:r>
      <w:r w:rsidR="00627042">
        <w:t xml:space="preserve"> </w:t>
      </w:r>
      <w:r>
        <w:t>４月</w:t>
      </w:r>
      <w:r w:rsidR="00627042">
        <w:t xml:space="preserve"> </w:t>
      </w:r>
      <w:r>
        <w:t>１日</w:t>
      </w:r>
      <w:r w:rsidR="00627042">
        <w:t xml:space="preserve"> </w:t>
      </w:r>
      <w:r w:rsidR="0060176A">
        <w:t xml:space="preserve"> </w:t>
      </w:r>
      <w:r>
        <w:t>25経営第3637号</w:t>
      </w:r>
    </w:p>
    <w:p w14:paraId="13D7A590" w14:textId="77777777" w:rsidR="00AF740D" w:rsidRDefault="00AF740D" w:rsidP="0060176A">
      <w:pPr>
        <w:ind w:leftChars="900" w:left="1916"/>
        <w:jc w:val="left"/>
        <w:rPr>
          <w:rFonts w:hint="default"/>
        </w:rPr>
      </w:pPr>
      <w:r>
        <w:t>平成27年</w:t>
      </w:r>
      <w:r w:rsidR="00627042">
        <w:t xml:space="preserve"> </w:t>
      </w:r>
      <w:r>
        <w:t>４月</w:t>
      </w:r>
      <w:r w:rsidR="00627042">
        <w:t xml:space="preserve"> </w:t>
      </w:r>
      <w:r>
        <w:t>１日</w:t>
      </w:r>
      <w:r w:rsidR="00627042">
        <w:t xml:space="preserve"> </w:t>
      </w:r>
      <w:r w:rsidR="0060176A">
        <w:t xml:space="preserve"> </w:t>
      </w:r>
      <w:r>
        <w:t>26経営第3307号</w:t>
      </w:r>
    </w:p>
    <w:p w14:paraId="52F72ED2" w14:textId="77777777" w:rsidR="00AF740D" w:rsidRDefault="00AF740D" w:rsidP="0060176A">
      <w:pPr>
        <w:ind w:leftChars="900" w:left="1916"/>
        <w:jc w:val="left"/>
        <w:rPr>
          <w:rFonts w:hint="default"/>
        </w:rPr>
      </w:pPr>
      <w:r>
        <w:t>平成28年</w:t>
      </w:r>
      <w:r w:rsidR="00627042">
        <w:t xml:space="preserve"> </w:t>
      </w:r>
      <w:r>
        <w:t>４月</w:t>
      </w:r>
      <w:r w:rsidR="00627042">
        <w:t xml:space="preserve"> </w:t>
      </w:r>
      <w:r>
        <w:t>１日</w:t>
      </w:r>
      <w:r w:rsidR="00627042">
        <w:t xml:space="preserve"> </w:t>
      </w:r>
      <w:r w:rsidR="0060176A">
        <w:t xml:space="preserve"> </w:t>
      </w:r>
      <w:r>
        <w:t>27経営第3214号</w:t>
      </w:r>
    </w:p>
    <w:p w14:paraId="6FCC2041" w14:textId="77777777" w:rsidR="00AF740D" w:rsidRDefault="00AF740D" w:rsidP="0060176A">
      <w:pPr>
        <w:ind w:leftChars="900" w:left="1916"/>
        <w:jc w:val="left"/>
        <w:rPr>
          <w:rFonts w:hint="default"/>
        </w:rPr>
      </w:pPr>
      <w:r>
        <w:t>平成29年</w:t>
      </w:r>
      <w:r w:rsidR="00627042">
        <w:t xml:space="preserve"> </w:t>
      </w:r>
      <w:r>
        <w:t>３月31日</w:t>
      </w:r>
      <w:r w:rsidR="00627042">
        <w:t xml:space="preserve"> </w:t>
      </w:r>
      <w:r w:rsidR="0060176A">
        <w:t xml:space="preserve"> </w:t>
      </w:r>
      <w:r>
        <w:t>28経営第3061号</w:t>
      </w:r>
    </w:p>
    <w:p w14:paraId="04FE4205" w14:textId="77777777" w:rsidR="00AF740D" w:rsidRDefault="00AF740D" w:rsidP="0060176A">
      <w:pPr>
        <w:ind w:leftChars="900" w:left="1916"/>
        <w:jc w:val="left"/>
        <w:rPr>
          <w:rFonts w:hint="default"/>
        </w:rPr>
      </w:pPr>
      <w:r>
        <w:t>平成30年</w:t>
      </w:r>
      <w:r w:rsidR="00627042">
        <w:t xml:space="preserve"> </w:t>
      </w:r>
      <w:r>
        <w:t>３月30日</w:t>
      </w:r>
      <w:r w:rsidR="00627042">
        <w:t xml:space="preserve"> </w:t>
      </w:r>
      <w:r w:rsidR="0060176A">
        <w:t xml:space="preserve"> </w:t>
      </w:r>
      <w:r>
        <w:t>29経営第3417号</w:t>
      </w:r>
    </w:p>
    <w:p w14:paraId="29377C94" w14:textId="77777777" w:rsidR="00AF740D" w:rsidRDefault="00AF740D" w:rsidP="0060176A">
      <w:pPr>
        <w:ind w:leftChars="900" w:left="1916"/>
        <w:jc w:val="left"/>
        <w:rPr>
          <w:rFonts w:hint="default"/>
        </w:rPr>
      </w:pPr>
      <w:r>
        <w:t>平成31年</w:t>
      </w:r>
      <w:r w:rsidR="00627042">
        <w:t xml:space="preserve"> </w:t>
      </w:r>
      <w:r>
        <w:t>３月29日</w:t>
      </w:r>
      <w:r w:rsidR="00627042">
        <w:t xml:space="preserve"> </w:t>
      </w:r>
      <w:r w:rsidR="0060176A">
        <w:t xml:space="preserve"> </w:t>
      </w:r>
      <w:r>
        <w:t>30経営第3001号</w:t>
      </w:r>
    </w:p>
    <w:p w14:paraId="50B30D89" w14:textId="77777777" w:rsidR="00AF740D" w:rsidRDefault="00AF740D" w:rsidP="0060176A">
      <w:pPr>
        <w:ind w:leftChars="900" w:left="1916"/>
        <w:jc w:val="left"/>
        <w:rPr>
          <w:rFonts w:hint="default"/>
        </w:rPr>
      </w:pPr>
      <w:r>
        <w:t>令和２</w:t>
      </w:r>
      <w:r w:rsidR="00627042">
        <w:t xml:space="preserve"> </w:t>
      </w:r>
      <w:r>
        <w:t>年</w:t>
      </w:r>
      <w:r w:rsidR="00627042">
        <w:t xml:space="preserve"> </w:t>
      </w:r>
      <w:r>
        <w:t>３月30日</w:t>
      </w:r>
      <w:r w:rsidR="00627042">
        <w:t xml:space="preserve"> </w:t>
      </w:r>
      <w:r w:rsidR="0060176A">
        <w:t xml:space="preserve"> </w:t>
      </w:r>
      <w:r>
        <w:t>元</w:t>
      </w:r>
      <w:r w:rsidR="00271150" w:rsidRPr="00271150">
        <w:rPr>
          <w:rFonts w:hint="default"/>
          <w:sz w:val="11"/>
          <w:szCs w:val="10"/>
        </w:rPr>
        <w:t xml:space="preserve"> </w:t>
      </w:r>
      <w:r>
        <w:t>経営第3174号</w:t>
      </w:r>
    </w:p>
    <w:p w14:paraId="001B1D76" w14:textId="77777777" w:rsidR="009826BD" w:rsidRDefault="009826BD" w:rsidP="0060176A">
      <w:pPr>
        <w:ind w:leftChars="900" w:left="1916"/>
        <w:jc w:val="left"/>
        <w:rPr>
          <w:rFonts w:hint="default"/>
        </w:rPr>
      </w:pPr>
      <w:r>
        <w:t>令和３ 年 ３月</w:t>
      </w:r>
      <w:r w:rsidR="00AA24F9">
        <w:t>29</w:t>
      </w:r>
      <w:r>
        <w:t xml:space="preserve">日 </w:t>
      </w:r>
      <w:r w:rsidR="0060176A">
        <w:t xml:space="preserve"> </w:t>
      </w:r>
      <w:r>
        <w:t>２</w:t>
      </w:r>
      <w:r w:rsidR="0060176A" w:rsidRPr="0060176A">
        <w:rPr>
          <w:sz w:val="9"/>
          <w:szCs w:val="8"/>
        </w:rPr>
        <w:t xml:space="preserve"> </w:t>
      </w:r>
      <w:r>
        <w:t>経営第</w:t>
      </w:r>
      <w:r w:rsidR="00AA24F9">
        <w:t>3116</w:t>
      </w:r>
      <w:r>
        <w:t>号</w:t>
      </w:r>
    </w:p>
    <w:p w14:paraId="2B45DF6E" w14:textId="77777777" w:rsidR="00AF740D" w:rsidRDefault="006D3AF8" w:rsidP="00FB211C">
      <w:pPr>
        <w:ind w:leftChars="900" w:left="1916"/>
        <w:jc w:val="left"/>
        <w:rPr>
          <w:rFonts w:hint="default"/>
        </w:rPr>
      </w:pPr>
      <w:r>
        <w:t>令和４ 年 ３月31日　３</w:t>
      </w:r>
      <w:r w:rsidRPr="0060176A">
        <w:rPr>
          <w:sz w:val="9"/>
          <w:szCs w:val="8"/>
        </w:rPr>
        <w:t xml:space="preserve"> </w:t>
      </w:r>
      <w:r>
        <w:t>経営第3166号</w:t>
      </w:r>
    </w:p>
    <w:p w14:paraId="32995535" w14:textId="68454AB1" w:rsidR="00FB211C" w:rsidRDefault="00FB211C" w:rsidP="00FB211C">
      <w:pPr>
        <w:ind w:leftChars="900" w:left="1916"/>
        <w:jc w:val="left"/>
        <w:rPr>
          <w:rFonts w:hint="default"/>
        </w:rPr>
      </w:pPr>
      <w:r>
        <w:t>令和５ 年 ３月</w:t>
      </w:r>
      <w:r w:rsidR="00A442CC">
        <w:t>31</w:t>
      </w:r>
      <w:r>
        <w:t>日　４経営第</w:t>
      </w:r>
      <w:r w:rsidR="00A442CC">
        <w:t>3164</w:t>
      </w:r>
      <w:r>
        <w:t>号</w:t>
      </w:r>
    </w:p>
    <w:p w14:paraId="21B5CD56" w14:textId="0F0FB9ED" w:rsidR="00153EAB" w:rsidRDefault="00153EAB" w:rsidP="00153EAB">
      <w:pPr>
        <w:ind w:leftChars="900" w:left="1916"/>
        <w:jc w:val="left"/>
        <w:rPr>
          <w:rFonts w:hint="default"/>
        </w:rPr>
      </w:pPr>
      <w:r>
        <w:t>令和６ 年 ３</w:t>
      </w:r>
      <w:r w:rsidR="00FC110D">
        <w:t>月29日</w:t>
      </w:r>
      <w:r>
        <w:t xml:space="preserve">　５経営第</w:t>
      </w:r>
      <w:r w:rsidR="00265B01">
        <w:t>3171</w:t>
      </w:r>
      <w:r>
        <w:t>号</w:t>
      </w:r>
    </w:p>
    <w:p w14:paraId="2FDCDA9F" w14:textId="036185ED" w:rsidR="002B59AF" w:rsidRDefault="002B59AF" w:rsidP="00153EAB">
      <w:pPr>
        <w:ind w:leftChars="900" w:left="1916"/>
        <w:jc w:val="left"/>
        <w:rPr>
          <w:rFonts w:hint="default"/>
        </w:rPr>
      </w:pPr>
      <w:r>
        <w:t xml:space="preserve">令和７ 年 </w:t>
      </w:r>
      <w:r w:rsidR="006734D0">
        <w:t>３</w:t>
      </w:r>
      <w:r>
        <w:t>月</w:t>
      </w:r>
      <w:r w:rsidR="006734D0">
        <w:t>31</w:t>
      </w:r>
      <w:r>
        <w:t>日　６経営第</w:t>
      </w:r>
      <w:r w:rsidR="006734D0">
        <w:t>3251号</w:t>
      </w:r>
    </w:p>
    <w:p w14:paraId="1717F54A" w14:textId="6A0ED069" w:rsidR="00CF27A2" w:rsidRPr="00FB211C" w:rsidRDefault="00CF27A2" w:rsidP="00153EAB">
      <w:pPr>
        <w:ind w:leftChars="900" w:left="1916"/>
        <w:jc w:val="left"/>
        <w:rPr>
          <w:rFonts w:hint="default"/>
        </w:rPr>
      </w:pPr>
      <w:r>
        <w:t>令和８ 年 ３月31日　７経営第</w:t>
      </w:r>
      <w:r w:rsidR="001239C9">
        <w:t>3034号</w:t>
      </w:r>
    </w:p>
    <w:p w14:paraId="3F6696BD" w14:textId="77777777" w:rsidR="00AF740D" w:rsidRDefault="00AF740D">
      <w:pPr>
        <w:rPr>
          <w:rFonts w:hint="default"/>
        </w:rPr>
      </w:pPr>
    </w:p>
    <w:p w14:paraId="5DB1AB3F" w14:textId="77777777" w:rsidR="00AF740D" w:rsidRDefault="00AF740D">
      <w:pPr>
        <w:rPr>
          <w:rFonts w:hint="default"/>
        </w:rPr>
      </w:pPr>
      <w:r>
        <w:rPr>
          <w:rFonts w:ascii="ｺﾞｼｯｸ" w:eastAsia="ｺﾞｼｯｸ" w:hAnsi="ｺﾞｼｯｸ"/>
        </w:rPr>
        <w:t>第１</w:t>
      </w:r>
      <w:r>
        <w:rPr>
          <w:spacing w:val="-1"/>
        </w:rPr>
        <w:t xml:space="preserve">  </w:t>
      </w:r>
      <w:r>
        <w:rPr>
          <w:rFonts w:ascii="ｺﾞｼｯｸ" w:eastAsia="ｺﾞｼｯｸ" w:hAnsi="ｺﾞｼｯｸ"/>
        </w:rPr>
        <w:t>趣旨</w:t>
      </w:r>
    </w:p>
    <w:p w14:paraId="040380E2" w14:textId="77777777" w:rsidR="00AF740D" w:rsidRDefault="00AF740D" w:rsidP="00271150">
      <w:pPr>
        <w:ind w:leftChars="200" w:left="426" w:firstLineChars="100" w:firstLine="213"/>
        <w:rPr>
          <w:rFonts w:hint="default"/>
        </w:rPr>
      </w:pPr>
      <w:r>
        <w:t>本ガイドラインは、意欲と能力を有しながら、経済環境の変化等によって、負債の償還が困難となっている農業者に対し、その償還負担の軽減を図るのに必要な資金であって農業協同組合系統金融機関等をはじめとする民間金融機関が貸し付ける資金について、都道府県の自主的な判断の下での農業経営負担軽減支援資金（以下「本資金」という。）制度の適正かつ円滑な運営を図るため、国が貸付条件等制度の運営に関する基準を明らかにし、もって、本ガイドラインを活かした運営を通じて、効率的かつ安定的な経営体の育成に資することを目的とする。</w:t>
      </w:r>
    </w:p>
    <w:p w14:paraId="15740E49" w14:textId="77777777" w:rsidR="00AF740D" w:rsidRDefault="00AF740D">
      <w:pPr>
        <w:rPr>
          <w:rFonts w:hint="default"/>
        </w:rPr>
      </w:pPr>
    </w:p>
    <w:p w14:paraId="2054B221" w14:textId="77777777" w:rsidR="00AF740D" w:rsidRDefault="00AF740D">
      <w:pPr>
        <w:rPr>
          <w:rFonts w:hint="default"/>
        </w:rPr>
      </w:pPr>
      <w:r>
        <w:rPr>
          <w:rFonts w:ascii="ｺﾞｼｯｸ" w:eastAsia="ｺﾞｼｯｸ" w:hAnsi="ｺﾞｼｯｸ"/>
        </w:rPr>
        <w:t>第２</w:t>
      </w:r>
      <w:r>
        <w:rPr>
          <w:spacing w:val="-1"/>
        </w:rPr>
        <w:t xml:space="preserve">  </w:t>
      </w:r>
      <w:r>
        <w:rPr>
          <w:rFonts w:ascii="ｺﾞｼｯｸ" w:eastAsia="ｺﾞｼｯｸ" w:hAnsi="ｺﾞｼｯｸ"/>
        </w:rPr>
        <w:t>資金の貸付条件について</w:t>
      </w:r>
    </w:p>
    <w:p w14:paraId="6C426AE3" w14:textId="77777777" w:rsidR="00AF740D" w:rsidRDefault="00AF740D">
      <w:pPr>
        <w:ind w:left="532" w:firstLine="106"/>
        <w:rPr>
          <w:rFonts w:hint="default"/>
        </w:rPr>
      </w:pPr>
      <w:r w:rsidRPr="004B0785">
        <w:t>本</w:t>
      </w:r>
      <w:r>
        <w:t>資金の貸付条件は、以下を基準とする。</w:t>
      </w:r>
    </w:p>
    <w:p w14:paraId="4B0B6A92" w14:textId="36C8ED6C" w:rsidR="00AF740D" w:rsidRDefault="00AF740D" w:rsidP="004B0785">
      <w:pPr>
        <w:ind w:firstLineChars="100" w:firstLine="213"/>
        <w:rPr>
          <w:rFonts w:hint="default"/>
        </w:rPr>
      </w:pPr>
      <w:r>
        <w:t>１</w:t>
      </w:r>
      <w:r w:rsidR="004B0785">
        <w:rPr>
          <w:spacing w:val="-1"/>
        </w:rPr>
        <w:t xml:space="preserve">　</w:t>
      </w:r>
      <w:r w:rsidRPr="004B0785">
        <w:t>貸</w:t>
      </w:r>
      <w:r>
        <w:t>付対象者</w:t>
      </w:r>
    </w:p>
    <w:p w14:paraId="1004304B" w14:textId="77777777" w:rsidR="00AF740D" w:rsidRDefault="00AF740D" w:rsidP="004B0785">
      <w:pPr>
        <w:ind w:leftChars="200" w:left="426" w:firstLineChars="100" w:firstLine="213"/>
        <w:rPr>
          <w:rFonts w:hint="default"/>
        </w:rPr>
      </w:pPr>
      <w:r>
        <w:t>本措置の対象とする貸付対象者は、負債の償還が困難となっている農業者であっ</w:t>
      </w:r>
      <w:r>
        <w:lastRenderedPageBreak/>
        <w:t>て、次に掲げる要件を満たす者とする。</w:t>
      </w:r>
    </w:p>
    <w:p w14:paraId="0BBD6B24" w14:textId="77777777" w:rsidR="00AF740D" w:rsidRDefault="00AF740D">
      <w:pPr>
        <w:ind w:left="426" w:hanging="107"/>
        <w:rPr>
          <w:rFonts w:hint="default"/>
        </w:rPr>
      </w:pPr>
      <w:r>
        <w:t>(1)</w:t>
      </w:r>
      <w:r>
        <w:rPr>
          <w:spacing w:val="-1"/>
        </w:rPr>
        <w:t xml:space="preserve">  </w:t>
      </w:r>
      <w:r>
        <w:t>個人</w:t>
      </w:r>
      <w:r w:rsidR="006D3AF8">
        <w:t>で</w:t>
      </w:r>
      <w:r>
        <w:t>あって、次の要件の全てを満たす者</w:t>
      </w:r>
    </w:p>
    <w:p w14:paraId="7CC3F8E6" w14:textId="77777777" w:rsidR="00AF740D" w:rsidRDefault="00AF740D">
      <w:pPr>
        <w:ind w:left="852" w:hanging="213"/>
        <w:rPr>
          <w:rFonts w:hint="default"/>
        </w:rPr>
      </w:pPr>
      <w:r>
        <w:t>ア</w:t>
      </w:r>
      <w:r>
        <w:rPr>
          <w:spacing w:val="-1"/>
        </w:rPr>
        <w:t xml:space="preserve">  </w:t>
      </w:r>
      <w:r>
        <w:t>農業経営の改善に取り組む意欲と能力を有している者であって、農業負債整理関係資金基本要綱（平成13年５月１日付け13経営第</w:t>
      </w:r>
      <w:r w:rsidRPr="00D8033C">
        <w:rPr>
          <w:spacing w:val="50"/>
          <w:fitText w:val="415" w:id="2"/>
        </w:rPr>
        <w:t>35</w:t>
      </w:r>
      <w:r w:rsidRPr="00D8033C">
        <w:rPr>
          <w:fitText w:val="415" w:id="2"/>
        </w:rPr>
        <w:t>6</w:t>
      </w:r>
      <w:r>
        <w:t>号農林水産事務次官依命通知。以下「基本要綱」という。）第３の１の経営改善計画書を作成し、その確実な実行と本資金の確実な償還が見込まれること。</w:t>
      </w:r>
    </w:p>
    <w:p w14:paraId="053091EF" w14:textId="77777777" w:rsidR="00AF740D" w:rsidRDefault="00AF740D">
      <w:pPr>
        <w:ind w:left="852" w:hanging="213"/>
        <w:rPr>
          <w:rFonts w:hint="default"/>
        </w:rPr>
      </w:pPr>
      <w:r>
        <w:t>イ</w:t>
      </w:r>
      <w:r>
        <w:rPr>
          <w:spacing w:val="-1"/>
        </w:rPr>
        <w:t xml:space="preserve">  </w:t>
      </w:r>
      <w:r>
        <w:t>農業所得が総所得の過半を占めていること。</w:t>
      </w:r>
    </w:p>
    <w:p w14:paraId="335B3366" w14:textId="77777777" w:rsidR="00AF740D" w:rsidRDefault="00AF740D">
      <w:pPr>
        <w:ind w:left="852" w:hanging="213"/>
        <w:rPr>
          <w:rFonts w:hint="default"/>
        </w:rPr>
      </w:pPr>
      <w:r>
        <w:t>ウ</w:t>
      </w:r>
      <w:r>
        <w:rPr>
          <w:spacing w:val="-1"/>
        </w:rPr>
        <w:t xml:space="preserve">  </w:t>
      </w:r>
      <w:r>
        <w:t>貸付けを受ける者（その者が60歳以上である場合は、その後継者）が現に主として農業に従事（農業者大学校に就学している場合等を含む。）しており、かつ、将来においても主として農業に従事する見込みがあると認められること。</w:t>
      </w:r>
    </w:p>
    <w:p w14:paraId="4CCFA506" w14:textId="77777777" w:rsidR="00AF740D" w:rsidRDefault="00AF740D">
      <w:pPr>
        <w:ind w:left="852" w:hanging="213"/>
        <w:rPr>
          <w:rFonts w:hint="default"/>
        </w:rPr>
      </w:pPr>
      <w:r>
        <w:t>エ</w:t>
      </w:r>
      <w:r>
        <w:rPr>
          <w:spacing w:val="-1"/>
        </w:rPr>
        <w:t xml:space="preserve">  </w:t>
      </w:r>
      <w:r>
        <w:t>現に約定償還金（元利）の一部の返済が可能であること。</w:t>
      </w:r>
    </w:p>
    <w:p w14:paraId="54FAB045" w14:textId="77777777" w:rsidR="00AF740D" w:rsidRDefault="00AF740D">
      <w:pPr>
        <w:ind w:left="852" w:hanging="532"/>
        <w:rPr>
          <w:rFonts w:hint="default"/>
        </w:rPr>
      </w:pPr>
      <w:r>
        <w:t>(2)　法人</w:t>
      </w:r>
      <w:r w:rsidR="006D3AF8">
        <w:t>で</w:t>
      </w:r>
      <w:r>
        <w:t>あって、次の全ての要件を満たす</w:t>
      </w:r>
      <w:r w:rsidR="006D3AF8">
        <w:t>者</w:t>
      </w:r>
    </w:p>
    <w:p w14:paraId="30491FC8" w14:textId="77777777" w:rsidR="00AF740D" w:rsidRDefault="00AF740D">
      <w:pPr>
        <w:ind w:left="852" w:hanging="213"/>
        <w:rPr>
          <w:rFonts w:hint="default"/>
        </w:rPr>
      </w:pPr>
      <w:r>
        <w:t>ア</w:t>
      </w:r>
      <w:r>
        <w:rPr>
          <w:spacing w:val="-1"/>
        </w:rPr>
        <w:t xml:space="preserve">  </w:t>
      </w:r>
      <w:r>
        <w:t>(1)のア及びエの要件を満たすこと。</w:t>
      </w:r>
    </w:p>
    <w:p w14:paraId="005517E6" w14:textId="77777777" w:rsidR="00AF740D" w:rsidRDefault="00AF740D">
      <w:pPr>
        <w:ind w:left="852" w:hanging="213"/>
        <w:rPr>
          <w:rFonts w:hint="default"/>
        </w:rPr>
      </w:pPr>
      <w:r>
        <w:t>イ</w:t>
      </w:r>
      <w:r>
        <w:rPr>
          <w:spacing w:val="-1"/>
        </w:rPr>
        <w:t xml:space="preserve">  </w:t>
      </w:r>
      <w:r>
        <w:t>当該法人の総売上高のうち農業に係る売上高が過半を占めること。</w:t>
      </w:r>
    </w:p>
    <w:p w14:paraId="5B8276AB" w14:textId="21F0E356" w:rsidR="006D3AF8" w:rsidRDefault="006D3AF8" w:rsidP="000121BD">
      <w:pPr>
        <w:ind w:leftChars="150" w:left="638" w:hangingChars="150" w:hanging="319"/>
        <w:rPr>
          <w:rFonts w:hint="default"/>
          <w:u w:val="single"/>
        </w:rPr>
      </w:pPr>
      <w:r>
        <w:t xml:space="preserve">(3)　</w:t>
      </w:r>
      <w:r w:rsidR="004B30AA" w:rsidRPr="004B30AA">
        <w:t>農業経営基盤強化促進法（昭和</w:t>
      </w:r>
      <w:r w:rsidR="004B30AA" w:rsidRPr="004B30AA">
        <w:rPr>
          <w:rFonts w:hint="default"/>
        </w:rPr>
        <w:t>55年法律第65号）第19条第1項に規定する地域計画のうち目標地図（同条第３項の地図をいう。）に位置付けられた者（認定農業者（同法第12条第１項に規定する農業経営改善計画の認定を受けた者をいう。）、認定新規就農者（同法第14条の５第１項に規定する認定新規就農者をいう。）、集落営農組織（農業の担い手に対する経営安定のための交付金の交付に関する法律（平成18年法律第88号）第２条第４項第１号ハに定める組織をいう。）、市町村基本構想（農業経営基盤強化促進法第６条第１項に規定する基本構</w:t>
      </w:r>
      <w:r w:rsidR="004B30AA" w:rsidRPr="004B30AA">
        <w:t>想をいう。）に示す目標所得水準を達成している農業者及び市町村が認める者をいう。）</w:t>
      </w:r>
    </w:p>
    <w:p w14:paraId="370F6D18" w14:textId="77777777" w:rsidR="00AF740D" w:rsidRDefault="00AF740D" w:rsidP="006D3AF8">
      <w:pPr>
        <w:ind w:left="423" w:hanging="213"/>
        <w:rPr>
          <w:rFonts w:hint="default"/>
        </w:rPr>
      </w:pPr>
      <w:r>
        <w:t>２　資金使途</w:t>
      </w:r>
    </w:p>
    <w:p w14:paraId="65D8F3F4" w14:textId="77777777" w:rsidR="00AF740D" w:rsidRDefault="00AF740D">
      <w:pPr>
        <w:ind w:left="426" w:firstLine="213"/>
        <w:rPr>
          <w:rFonts w:hint="default"/>
        </w:rPr>
      </w:pPr>
      <w:r>
        <w:t>本資金の使途は、営農負債（次に掲げる資金を借り受けたために生じた負債である場合にあっては、その貸付利率が年5.0％以下のものを除く。）の借換えとする。</w:t>
      </w:r>
    </w:p>
    <w:p w14:paraId="4F13C75C" w14:textId="77777777" w:rsidR="00AF740D" w:rsidRDefault="00AF740D">
      <w:pPr>
        <w:ind w:left="426" w:hanging="107"/>
        <w:rPr>
          <w:rFonts w:hint="default"/>
        </w:rPr>
      </w:pPr>
      <w:r>
        <w:t>(1)　株式会社日本政策金融公庫資金又は沖縄振興開発金融公庫が融通する資金</w:t>
      </w:r>
    </w:p>
    <w:p w14:paraId="44D3E798" w14:textId="77777777" w:rsidR="00AF740D" w:rsidRDefault="00AF740D">
      <w:pPr>
        <w:ind w:left="638" w:hanging="319"/>
        <w:rPr>
          <w:rFonts w:hint="default"/>
        </w:rPr>
      </w:pPr>
      <w:r>
        <w:t>(2)　農業近代化資金（農業近代化資金融通法（昭和36年法律第202号）第２条第３項の農業近代化資金であって、農業近代化資金の円滑な融通のためのガイドライン（平成17年４月１日付け17経営第8870号農林水産省経営局長通知）第２に規定する内容に合致する農業近代化資金及び農業近代化資金融通措置要綱（平成14年７月１日付け14経営第1747号農林水産事務次官依命通知）第２に規定する農業近代化資金並びに国の補助金等の整理及び合理化等に伴う農業近代化資金助成法等の一部を改正する等の法律（平成17年法律第16号）第１条の規定による改正前の農業近代化資金助成法第２条第３項に規定する農業近代化資金をいう。以下同じ。）</w:t>
      </w:r>
    </w:p>
    <w:p w14:paraId="10687D86" w14:textId="77777777" w:rsidR="00AF740D" w:rsidRDefault="00AF740D">
      <w:pPr>
        <w:ind w:left="638" w:hanging="319"/>
        <w:rPr>
          <w:rFonts w:hint="default"/>
        </w:rPr>
      </w:pPr>
      <w:r>
        <w:t>(3)　経営資金（天災による被害農林漁業者等に対する資金の融通に関する暫定措置法（昭和30年法律第136号）第２条第４項の経営資金をいう。）</w:t>
      </w:r>
    </w:p>
    <w:p w14:paraId="13A44637" w14:textId="77777777" w:rsidR="00AF740D" w:rsidRDefault="00AF740D">
      <w:pPr>
        <w:ind w:left="638" w:hanging="319"/>
        <w:rPr>
          <w:rFonts w:hint="default"/>
        </w:rPr>
      </w:pPr>
      <w:r>
        <w:t>(4)　農業改良資金（農業改良資金融通法（昭和31年法律第102号）第２条に規定する農業改良資金（同法の定めるところにより貸し付けられたものに限る。）及び農業経営に関する金融上の措置の改善のための農業改良資金助成法等の一部を改正する法律（平成22年法律第23号）附則第２条第１項の規定によりなお従前の例による</w:t>
      </w:r>
      <w:r>
        <w:lastRenderedPageBreak/>
        <w:t>こととされる場合における農業改良資金（同法第１条の規定による改正前の農業改良資金助成法第２条に規定する農業改良資金をいい、同法の定めるところにより貸し付けられたものに限る。）をいう。）</w:t>
      </w:r>
    </w:p>
    <w:p w14:paraId="202658DD" w14:textId="5707D8D4" w:rsidR="00AF740D" w:rsidRDefault="00AF740D">
      <w:pPr>
        <w:ind w:left="638" w:hanging="319"/>
        <w:rPr>
          <w:rFonts w:hint="default"/>
        </w:rPr>
      </w:pPr>
      <w:r>
        <w:t>(5)　青年等就農資金（農業経営基盤強化促進法第14条の６第１項第１号に規定する青年等就農資金（同法の定めるところにより貸し付けられたものに限る。）及び農業の構造改革を推進するための農業経営基盤強化促進法等の一部を改正する等の法律（平成25年法律第102号）附則第９条第１項の規定によりなお従前の例によることとされる場合における同項に規定する旧就農支援資金をいう。）</w:t>
      </w:r>
    </w:p>
    <w:p w14:paraId="7A2BE88E" w14:textId="77777777" w:rsidR="00AF740D" w:rsidRDefault="00AF740D">
      <w:pPr>
        <w:ind w:left="638" w:hanging="319"/>
        <w:rPr>
          <w:rFonts w:hint="default"/>
        </w:rPr>
      </w:pPr>
      <w:r>
        <w:t>(6)　その他国若しくは独立行政法人農畜産業振興機構が利子補給補助若しくは利子助成補助を行う資金又は国の補助金の交付を受けた者がこれを財源として利子補給補助若しくは利子助成補助を行う資金又は国が融通する資金</w:t>
      </w:r>
      <w:r>
        <w:rPr>
          <w:spacing w:val="-1"/>
        </w:rPr>
        <w:t xml:space="preserve"> </w:t>
      </w:r>
    </w:p>
    <w:p w14:paraId="01857A5D" w14:textId="77777777" w:rsidR="00AF740D" w:rsidRDefault="00AF740D">
      <w:pPr>
        <w:ind w:firstLine="213"/>
        <w:rPr>
          <w:rFonts w:hint="default"/>
        </w:rPr>
      </w:pPr>
      <w:r>
        <w:t>３</w:t>
      </w:r>
      <w:r>
        <w:rPr>
          <w:spacing w:val="-1"/>
        </w:rPr>
        <w:t xml:space="preserve">  </w:t>
      </w:r>
      <w:r>
        <w:t>融資機関</w:t>
      </w:r>
    </w:p>
    <w:p w14:paraId="78B3EF1D" w14:textId="77777777" w:rsidR="00AF740D" w:rsidRDefault="00AF740D">
      <w:pPr>
        <w:ind w:firstLine="638"/>
        <w:rPr>
          <w:rFonts w:hint="default"/>
        </w:rPr>
      </w:pPr>
      <w:r>
        <w:t>本資金の融資機関は、次に掲げる金融機関とする。</w:t>
      </w:r>
    </w:p>
    <w:p w14:paraId="29E9279F" w14:textId="77777777" w:rsidR="00AF740D" w:rsidRDefault="00AF740D">
      <w:pPr>
        <w:ind w:left="638" w:hanging="319"/>
        <w:rPr>
          <w:rFonts w:hint="default"/>
        </w:rPr>
      </w:pPr>
      <w:r>
        <w:t>(1)　農業協同組合法（昭和22年法律第</w:t>
      </w:r>
      <w:r>
        <w:rPr>
          <w:spacing w:val="-1"/>
        </w:rPr>
        <w:t xml:space="preserve"> </w:t>
      </w:r>
      <w:r>
        <w:t>132号）第10条第１項第２号の事業を行う農業協同組合</w:t>
      </w:r>
    </w:p>
    <w:p w14:paraId="70A1B5FB" w14:textId="77777777" w:rsidR="00AF740D" w:rsidRDefault="00AF740D">
      <w:pPr>
        <w:ind w:left="638" w:hanging="319"/>
        <w:rPr>
          <w:rFonts w:hint="default"/>
        </w:rPr>
      </w:pPr>
      <w:r>
        <w:t>(2)　農業協同組合法第10条第１項第２号及び第３号の事業を併せ行う農業協同組合連合会</w:t>
      </w:r>
    </w:p>
    <w:p w14:paraId="06CF595F" w14:textId="77777777" w:rsidR="00AF740D" w:rsidRDefault="00AF740D">
      <w:pPr>
        <w:ind w:left="638" w:hanging="319"/>
        <w:rPr>
          <w:rFonts w:hint="default"/>
        </w:rPr>
      </w:pPr>
      <w:r>
        <w:t>(3)　農林中央金庫</w:t>
      </w:r>
    </w:p>
    <w:p w14:paraId="5BA4364D" w14:textId="77777777" w:rsidR="00AF740D" w:rsidRDefault="00AF740D">
      <w:pPr>
        <w:ind w:left="638" w:hanging="319"/>
        <w:rPr>
          <w:rFonts w:hint="default"/>
        </w:rPr>
      </w:pPr>
      <w:r>
        <w:t>(4)　銀行</w:t>
      </w:r>
    </w:p>
    <w:p w14:paraId="45C408EE" w14:textId="77777777" w:rsidR="00AF740D" w:rsidRDefault="00AF740D">
      <w:pPr>
        <w:ind w:left="638" w:hanging="319"/>
        <w:rPr>
          <w:rFonts w:hint="default"/>
        </w:rPr>
      </w:pPr>
      <w:r>
        <w:t>(5)　信用金庫</w:t>
      </w:r>
    </w:p>
    <w:p w14:paraId="0C976DF4" w14:textId="77777777" w:rsidR="00AF740D" w:rsidRDefault="00AF740D">
      <w:pPr>
        <w:ind w:left="638" w:hanging="319"/>
        <w:rPr>
          <w:rFonts w:hint="default"/>
        </w:rPr>
      </w:pPr>
      <w:r>
        <w:t>(6)　信用協同組合</w:t>
      </w:r>
    </w:p>
    <w:p w14:paraId="2861D4CD" w14:textId="77777777" w:rsidR="00AF740D" w:rsidRDefault="00AF740D">
      <w:pPr>
        <w:ind w:firstLine="213"/>
        <w:rPr>
          <w:rFonts w:hint="default"/>
        </w:rPr>
      </w:pPr>
      <w:r>
        <w:t>４　貸付条件</w:t>
      </w:r>
    </w:p>
    <w:p w14:paraId="4C2D87ED" w14:textId="77777777" w:rsidR="00AF740D" w:rsidRDefault="00AF740D">
      <w:pPr>
        <w:ind w:firstLine="638"/>
        <w:rPr>
          <w:rFonts w:hint="default"/>
        </w:rPr>
      </w:pPr>
      <w:r>
        <w:t>本資金の貸付条件は、次のとおりとする。</w:t>
      </w:r>
    </w:p>
    <w:p w14:paraId="09C46592" w14:textId="77777777" w:rsidR="00AF740D" w:rsidRDefault="00AF740D">
      <w:pPr>
        <w:ind w:firstLine="319"/>
        <w:rPr>
          <w:rFonts w:hint="default"/>
        </w:rPr>
      </w:pPr>
      <w:r>
        <w:t>(1)　貸付限度額</w:t>
      </w:r>
    </w:p>
    <w:p w14:paraId="4E7936AE" w14:textId="77777777" w:rsidR="00AF740D" w:rsidRDefault="00AF740D">
      <w:pPr>
        <w:ind w:firstLine="852"/>
        <w:rPr>
          <w:rFonts w:hint="default"/>
        </w:rPr>
      </w:pPr>
      <w:r>
        <w:t>貸付限度額は、２の営農負債の残高とする。</w:t>
      </w:r>
    </w:p>
    <w:p w14:paraId="1B33843C" w14:textId="77777777" w:rsidR="00AF740D" w:rsidRDefault="00AF740D">
      <w:pPr>
        <w:ind w:firstLine="319"/>
        <w:rPr>
          <w:rFonts w:hint="default"/>
        </w:rPr>
      </w:pPr>
      <w:r>
        <w:t>(2)　償還期限及び据置期間</w:t>
      </w:r>
    </w:p>
    <w:p w14:paraId="2264AF2A" w14:textId="77777777" w:rsidR="00AF740D" w:rsidRDefault="00AF740D">
      <w:pPr>
        <w:ind w:left="852" w:hanging="213"/>
        <w:rPr>
          <w:rFonts w:hint="default"/>
        </w:rPr>
      </w:pPr>
      <w:r>
        <w:t>①　償還期限（据置期間を含む。以下同じ。）は10年以内とし、据置期間は３年以内とする。ただし、既往債務の年間償還額等からみて、特に必要があると認められる場合は、償還期限を15年以内とすることができる。</w:t>
      </w:r>
    </w:p>
    <w:p w14:paraId="0BA0AF09" w14:textId="7CDDC232" w:rsidR="00AF740D" w:rsidRDefault="00AF740D">
      <w:pPr>
        <w:ind w:left="852" w:hanging="213"/>
        <w:rPr>
          <w:rFonts w:hint="default"/>
        </w:rPr>
      </w:pPr>
      <w:r>
        <w:t>②　次のいずれかに該当する者</w:t>
      </w:r>
      <w:r w:rsidR="009826BD">
        <w:t>であって、平成23年３月11日に発生した東北地方太平洋沖地震に伴う原子力発電所の事故</w:t>
      </w:r>
      <w:r w:rsidR="006643EE">
        <w:t>による災害</w:t>
      </w:r>
      <w:r w:rsidR="009826BD">
        <w:t>の影響を受け</w:t>
      </w:r>
      <w:r w:rsidR="00F9403D">
        <w:t>ている</w:t>
      </w:r>
      <w:r w:rsidR="009826BD">
        <w:t>者</w:t>
      </w:r>
      <w:r>
        <w:t>に対する貸付けについては、償還期限を18年以内、据置期間を６年以内とすることができる。ただし、令和</w:t>
      </w:r>
      <w:r w:rsidR="00792843">
        <w:t>９</w:t>
      </w:r>
      <w:r>
        <w:t>年３月31日までの間に貸付けの決定を行ったものに限る。</w:t>
      </w:r>
    </w:p>
    <w:p w14:paraId="2E679867" w14:textId="77777777" w:rsidR="00AF740D" w:rsidRDefault="00AF740D">
      <w:pPr>
        <w:ind w:left="1064" w:hanging="213"/>
        <w:rPr>
          <w:rFonts w:hint="default"/>
        </w:rPr>
      </w:pPr>
      <w:r>
        <w:t>ア　その主要な事業用資産について東日本大震災により浸水、流失、滅失、損壊その他これらに準ずる損害を受けたことの証明を市町村長その他相当な機関から受けた者</w:t>
      </w:r>
    </w:p>
    <w:p w14:paraId="574E80BB" w14:textId="77777777" w:rsidR="00AF740D" w:rsidRDefault="00AF740D">
      <w:pPr>
        <w:ind w:left="1064" w:hanging="213"/>
        <w:rPr>
          <w:rFonts w:hint="default"/>
        </w:rPr>
      </w:pPr>
      <w:r>
        <w:t>イ　その生産物（その加工品を含む。）に係る売上げが東日本大震災により平年の売上げに比して相当程度減少したことの証明を市町村長その他相当な機関から受けた者</w:t>
      </w:r>
    </w:p>
    <w:p w14:paraId="79AD738D" w14:textId="77777777" w:rsidR="00AF740D" w:rsidRDefault="00AF740D">
      <w:pPr>
        <w:ind w:firstLine="319"/>
        <w:rPr>
          <w:rFonts w:hint="default"/>
        </w:rPr>
      </w:pPr>
      <w:r>
        <w:lastRenderedPageBreak/>
        <w:t>(3)　償還方法</w:t>
      </w:r>
    </w:p>
    <w:p w14:paraId="0E36DE76" w14:textId="77777777" w:rsidR="00AF740D" w:rsidRDefault="00AF740D">
      <w:pPr>
        <w:ind w:firstLine="852"/>
        <w:rPr>
          <w:rFonts w:hint="default"/>
        </w:rPr>
      </w:pPr>
      <w:r>
        <w:t>償還方法は、原則として元金均等とする。</w:t>
      </w:r>
    </w:p>
    <w:p w14:paraId="6A01209E" w14:textId="77777777" w:rsidR="00AF740D" w:rsidRDefault="00AF740D">
      <w:pPr>
        <w:ind w:firstLine="319"/>
        <w:rPr>
          <w:rFonts w:hint="default"/>
        </w:rPr>
      </w:pPr>
      <w:r>
        <w:t>(4)　貸付利率</w:t>
      </w:r>
    </w:p>
    <w:p w14:paraId="484D3FBD" w14:textId="77777777" w:rsidR="00AF740D" w:rsidRDefault="00AF740D">
      <w:pPr>
        <w:ind w:left="745" w:firstLine="107"/>
        <w:rPr>
          <w:rFonts w:hint="default"/>
        </w:rPr>
      </w:pPr>
      <w:r>
        <w:t>貸付利率は、農業近代化資金の貸付利率とする。</w:t>
      </w:r>
    </w:p>
    <w:p w14:paraId="5693168B" w14:textId="77777777" w:rsidR="00AF740D" w:rsidRDefault="00AF740D">
      <w:pPr>
        <w:rPr>
          <w:rFonts w:hint="default"/>
        </w:rPr>
      </w:pPr>
    </w:p>
    <w:p w14:paraId="63D4A703" w14:textId="77777777" w:rsidR="00AF740D" w:rsidRDefault="00AF740D">
      <w:pPr>
        <w:rPr>
          <w:rFonts w:hint="default"/>
        </w:rPr>
      </w:pPr>
      <w:r>
        <w:rPr>
          <w:rFonts w:ascii="ｺﾞｼｯｸ" w:eastAsia="ｺﾞｼｯｸ" w:hAnsi="ｺﾞｼｯｸ"/>
        </w:rPr>
        <w:t>第３　利子補給の措置等について</w:t>
      </w:r>
    </w:p>
    <w:p w14:paraId="70181A18" w14:textId="77777777" w:rsidR="00AF740D" w:rsidRDefault="00AF740D">
      <w:pPr>
        <w:ind w:left="532" w:hanging="320"/>
        <w:rPr>
          <w:rFonts w:hint="default"/>
        </w:rPr>
      </w:pPr>
      <w:r>
        <w:t>１　利子補給契約の締結について</w:t>
      </w:r>
    </w:p>
    <w:p w14:paraId="67ADFC28" w14:textId="77777777" w:rsidR="00AF740D" w:rsidRDefault="00AF740D">
      <w:pPr>
        <w:ind w:left="426" w:firstLine="213"/>
        <w:rPr>
          <w:rFonts w:hint="default"/>
        </w:rPr>
      </w:pPr>
      <w:r>
        <w:t>融資機関との利子補給契約の締結に当たっては、以下に留意すること。なお、参考までに利子補給規程例、利子補給契約書例及び利子補給申請書例を別紙１から別紙３までに掲げる。</w:t>
      </w:r>
    </w:p>
    <w:p w14:paraId="18AF8B09" w14:textId="77777777" w:rsidR="00AF740D" w:rsidRDefault="00AF740D">
      <w:pPr>
        <w:ind w:left="638" w:hanging="319"/>
        <w:rPr>
          <w:rFonts w:hint="default"/>
        </w:rPr>
      </w:pPr>
      <w:r>
        <w:t>(1)　本資金に係る利子補給事業を行おうとする場合は、あらかじめ利子補給規程を定めること。</w:t>
      </w:r>
    </w:p>
    <w:p w14:paraId="21759F74" w14:textId="77777777" w:rsidR="00AF740D" w:rsidRDefault="00AF740D">
      <w:pPr>
        <w:ind w:left="638" w:hanging="319"/>
        <w:rPr>
          <w:rFonts w:hint="default"/>
        </w:rPr>
      </w:pPr>
      <w:r>
        <w:t>(2)　都道府県が当該規程に基づき融資機関との契約を締結しようとするときは、都道府県及び融資機関の立場を相互に尊重し、かつ、それぞれの実情に応じた内容の契約を締結すること。</w:t>
      </w:r>
    </w:p>
    <w:p w14:paraId="3872EE0C" w14:textId="77777777" w:rsidR="00AF740D" w:rsidRDefault="00AF740D">
      <w:pPr>
        <w:ind w:left="426" w:hanging="213"/>
        <w:rPr>
          <w:rFonts w:hint="default"/>
        </w:rPr>
      </w:pPr>
      <w:r>
        <w:t>２　利子補給率</w:t>
      </w:r>
    </w:p>
    <w:p w14:paraId="2C231216" w14:textId="77777777" w:rsidR="00AF740D" w:rsidRDefault="00AF740D">
      <w:pPr>
        <w:ind w:left="426" w:firstLine="213"/>
        <w:rPr>
          <w:rFonts w:hint="default"/>
        </w:rPr>
      </w:pPr>
      <w:r>
        <w:t>本資金を貸し付けた融資機関に対して行う利子補給の率は、金融市場における金融動向に応じて想定される融資機関の農業向け一般貸付金利（以下「基準金利」という。）と第２の４の(4)の貸付利率との差であり、本資金が農業者に円滑に融通されるように、国が連絡する基準金利を参考として適正な水準を設定する必要がある。</w:t>
      </w:r>
    </w:p>
    <w:p w14:paraId="587993A8" w14:textId="77777777" w:rsidR="00AF740D" w:rsidRDefault="00AF740D">
      <w:pPr>
        <w:ind w:left="638" w:hanging="426"/>
        <w:rPr>
          <w:rFonts w:hint="default"/>
        </w:rPr>
      </w:pPr>
      <w:r>
        <w:t>３　その他</w:t>
      </w:r>
    </w:p>
    <w:p w14:paraId="4B2280AD" w14:textId="77777777" w:rsidR="00AF740D" w:rsidRDefault="00AF740D">
      <w:pPr>
        <w:ind w:left="426" w:firstLine="213"/>
        <w:rPr>
          <w:rFonts w:hint="default"/>
        </w:rPr>
      </w:pPr>
      <w:r>
        <w:t>本要綱第２の４の(4)に規定する貸付利率を０％に引き下げるのに必要な額（ただし、貸付利率を2.0％引き下げるのに必要な額を限度とする。）を農業者等に対して行う助成については、東日本大震災復旧・復興農業経営基盤強化資金利子助成金等交付事業実施要綱（平成24年４月６日付け23経営第3536号農林水産事務次官依命通知）に定めるところによる。</w:t>
      </w:r>
    </w:p>
    <w:p w14:paraId="05AF553A" w14:textId="77777777" w:rsidR="00AF740D" w:rsidRDefault="00AF740D">
      <w:pPr>
        <w:ind w:left="426" w:hanging="426"/>
        <w:rPr>
          <w:rFonts w:hint="default"/>
        </w:rPr>
      </w:pPr>
    </w:p>
    <w:p w14:paraId="32654685" w14:textId="77777777" w:rsidR="00AF740D" w:rsidRDefault="00AF740D">
      <w:pPr>
        <w:rPr>
          <w:rFonts w:hint="default"/>
        </w:rPr>
      </w:pPr>
      <w:r>
        <w:rPr>
          <w:rFonts w:ascii="ｺﾞｼｯｸ" w:eastAsia="ｺﾞｼｯｸ" w:hAnsi="ｺﾞｼｯｸ"/>
        </w:rPr>
        <w:t>第４　モニタリングの実施</w:t>
      </w:r>
    </w:p>
    <w:p w14:paraId="724F3BD9" w14:textId="77777777" w:rsidR="00AF740D" w:rsidRDefault="00AF740D">
      <w:pPr>
        <w:ind w:left="426" w:hanging="213"/>
        <w:rPr>
          <w:rFonts w:hint="default"/>
        </w:rPr>
      </w:pPr>
      <w:r>
        <w:t>１　農林水産省は、税源移譲後における都道府県の本資金に係る利子補給事業の実施状況、予算措置状況、貸付実績等を把握するため、都道府県に対して定期的に報告を求めるものとする。</w:t>
      </w:r>
    </w:p>
    <w:p w14:paraId="64B7E45F" w14:textId="77777777" w:rsidR="00AF740D" w:rsidRDefault="00AF740D">
      <w:pPr>
        <w:ind w:left="426" w:hanging="213"/>
        <w:rPr>
          <w:rFonts w:hint="default"/>
        </w:rPr>
      </w:pPr>
      <w:r>
        <w:t>２　農林水産省は、本資金を貸し付ける融資機関に対して、都道府県の利子補給の実施状況に関する意見等を求めるものとする。</w:t>
      </w:r>
    </w:p>
    <w:p w14:paraId="7DC10A1E" w14:textId="77777777" w:rsidR="00AF740D" w:rsidRDefault="00AF740D">
      <w:pPr>
        <w:ind w:left="426" w:hanging="213"/>
        <w:rPr>
          <w:rFonts w:hint="default"/>
        </w:rPr>
      </w:pPr>
      <w:r>
        <w:t>３　農林水産省は、１及び２により求めた資料を基に、都道府県及び融資機関との本資金制度の運営についての意見交換を行い、また、必要に応じ、都道府県に対して農業者の資金需要に的確に応える事業の実施のための要請を行うものとする。</w:t>
      </w:r>
    </w:p>
    <w:p w14:paraId="71AE1988" w14:textId="77777777" w:rsidR="00AF740D" w:rsidRDefault="00AF740D" w:rsidP="006D3AF8">
      <w:pPr>
        <w:ind w:leftChars="100" w:left="426" w:hangingChars="100" w:hanging="213"/>
        <w:rPr>
          <w:rFonts w:hint="default"/>
        </w:rPr>
      </w:pPr>
      <w:r>
        <w:t>４　モニタリングの具体的な実施方法は、その実施に際して、併せて別途定めて通知するものとする。</w:t>
      </w:r>
    </w:p>
    <w:p w14:paraId="3F166154" w14:textId="77777777" w:rsidR="00AF740D" w:rsidRDefault="00AF740D">
      <w:pPr>
        <w:ind w:left="426" w:hanging="426"/>
        <w:rPr>
          <w:rFonts w:hint="default"/>
        </w:rPr>
      </w:pPr>
    </w:p>
    <w:p w14:paraId="58A0B525" w14:textId="77777777" w:rsidR="00AF740D" w:rsidRDefault="00AF740D">
      <w:pPr>
        <w:rPr>
          <w:rFonts w:hint="default"/>
        </w:rPr>
      </w:pPr>
      <w:r>
        <w:rPr>
          <w:rFonts w:ascii="ｺﾞｼｯｸ" w:eastAsia="ｺﾞｼｯｸ" w:hAnsi="ｺﾞｼｯｸ"/>
        </w:rPr>
        <w:t>第５　その他</w:t>
      </w:r>
    </w:p>
    <w:p w14:paraId="28524048" w14:textId="77777777" w:rsidR="00AF740D" w:rsidRDefault="006D3AF8" w:rsidP="006D3AF8">
      <w:pPr>
        <w:ind w:leftChars="150" w:left="532" w:hangingChars="100" w:hanging="213"/>
        <w:rPr>
          <w:rFonts w:hint="default"/>
        </w:rPr>
      </w:pPr>
      <w:r>
        <w:lastRenderedPageBreak/>
        <w:t xml:space="preserve">(1)　</w:t>
      </w:r>
      <w:r w:rsidR="00AF740D">
        <w:t>本資金については、畜産特別支援資金融通事業実施要綱（平成25年２月26日付け24農畜機第4699号）別添１第２に規定する大家畜・養豚特別支援資金と併せて貸し付けないものとする。</w:t>
      </w:r>
    </w:p>
    <w:p w14:paraId="7678DCF3" w14:textId="77777777" w:rsidR="006D3AF8" w:rsidRDefault="006D3AF8" w:rsidP="006D3AF8">
      <w:pPr>
        <w:ind w:leftChars="150" w:left="532" w:hangingChars="100" w:hanging="213"/>
        <w:rPr>
          <w:rFonts w:hint="default"/>
        </w:rPr>
      </w:pPr>
      <w:r>
        <w:t xml:space="preserve">(2)　</w:t>
      </w:r>
      <w:r w:rsidRPr="006D3AF8">
        <w:t>第２の１に掲げる者が本資金を借り入れる場合の借入申込手続については、基本要綱の定めるところに従い、借入者にとって最も適切な資金が迅速かつ的確に融通されるよう行う。</w:t>
      </w:r>
    </w:p>
    <w:p w14:paraId="15C14B78" w14:textId="77777777" w:rsidR="00AF740D" w:rsidRDefault="00AF740D">
      <w:pPr>
        <w:ind w:left="426" w:hanging="426"/>
        <w:rPr>
          <w:rFonts w:hint="default"/>
        </w:rPr>
      </w:pPr>
    </w:p>
    <w:p w14:paraId="3378F15E" w14:textId="77777777" w:rsidR="00AF740D" w:rsidRDefault="00AF740D">
      <w:pPr>
        <w:ind w:left="426" w:firstLine="213"/>
        <w:rPr>
          <w:rFonts w:hint="default"/>
        </w:rPr>
      </w:pPr>
      <w:r>
        <w:t>附　則（平成23年５月２日23経営第248号）</w:t>
      </w:r>
    </w:p>
    <w:p w14:paraId="41D07485" w14:textId="77777777" w:rsidR="00AF740D" w:rsidRDefault="00AF740D">
      <w:pPr>
        <w:ind w:firstLine="213"/>
        <w:rPr>
          <w:rFonts w:hint="default"/>
        </w:rPr>
      </w:pPr>
      <w:r>
        <w:rPr>
          <w:spacing w:val="1"/>
        </w:rPr>
        <w:t>このガイドラインは、平成23年５月２日から施行し、平成23年３月11日から適用する</w:t>
      </w:r>
      <w:r>
        <w:t>。</w:t>
      </w:r>
    </w:p>
    <w:p w14:paraId="7512F631" w14:textId="77777777" w:rsidR="00AF740D" w:rsidRDefault="00AF740D">
      <w:pPr>
        <w:ind w:left="638"/>
        <w:rPr>
          <w:rFonts w:hint="default"/>
        </w:rPr>
      </w:pPr>
      <w:r>
        <w:t>附　則（平成23年11月21日23経営第2222号）</w:t>
      </w:r>
    </w:p>
    <w:p w14:paraId="737BBADF" w14:textId="77777777" w:rsidR="00AF740D" w:rsidRDefault="00AF740D">
      <w:pPr>
        <w:ind w:left="213"/>
        <w:rPr>
          <w:rFonts w:hint="default"/>
        </w:rPr>
      </w:pPr>
      <w:r>
        <w:t>この通知は、平成23年11月21日から施行する。</w:t>
      </w:r>
    </w:p>
    <w:p w14:paraId="6CBCEDA0" w14:textId="77777777" w:rsidR="00AF740D" w:rsidRDefault="00AF740D">
      <w:pPr>
        <w:ind w:left="213" w:firstLine="426"/>
        <w:rPr>
          <w:rFonts w:hint="default"/>
        </w:rPr>
      </w:pPr>
      <w:r>
        <w:t>附　則（平成24年４月６日23経営第3562号）</w:t>
      </w:r>
    </w:p>
    <w:p w14:paraId="26F513A1" w14:textId="77777777" w:rsidR="00AF740D" w:rsidRDefault="00AF740D">
      <w:pPr>
        <w:ind w:left="213"/>
        <w:rPr>
          <w:rFonts w:hint="default"/>
        </w:rPr>
      </w:pPr>
      <w:r>
        <w:t>この通知は、平成24年４月６日から施行する。</w:t>
      </w:r>
    </w:p>
    <w:p w14:paraId="22FECEBF" w14:textId="77777777" w:rsidR="00AF740D" w:rsidRDefault="00AF740D">
      <w:pPr>
        <w:ind w:left="638"/>
        <w:rPr>
          <w:rFonts w:hint="default"/>
        </w:rPr>
      </w:pPr>
      <w:r>
        <w:t>附　則（平成25年４月１日24経営第3672号）</w:t>
      </w:r>
    </w:p>
    <w:p w14:paraId="244E4543" w14:textId="77777777" w:rsidR="00AF740D" w:rsidRDefault="00AF740D">
      <w:pPr>
        <w:ind w:left="638" w:hanging="426"/>
        <w:rPr>
          <w:rFonts w:hint="default"/>
        </w:rPr>
      </w:pPr>
      <w:r>
        <w:t>この通知は、平成25年４月１日から施行する。</w:t>
      </w:r>
    </w:p>
    <w:p w14:paraId="69C3E6F1" w14:textId="77777777" w:rsidR="00AF740D" w:rsidRDefault="00AF740D">
      <w:pPr>
        <w:ind w:left="638"/>
        <w:rPr>
          <w:rFonts w:hint="default"/>
        </w:rPr>
      </w:pPr>
      <w:r>
        <w:t>附　則（平成26年４月１日25経営第3637号）</w:t>
      </w:r>
    </w:p>
    <w:p w14:paraId="1B7F8FF5" w14:textId="77777777" w:rsidR="00AF740D" w:rsidRDefault="00AF740D">
      <w:pPr>
        <w:ind w:left="638" w:hanging="426"/>
        <w:rPr>
          <w:rFonts w:hint="default"/>
        </w:rPr>
      </w:pPr>
      <w:r>
        <w:t>この通知は、平成26年４月１日から施行する。</w:t>
      </w:r>
    </w:p>
    <w:p w14:paraId="07C26CC5" w14:textId="77777777" w:rsidR="00AF740D" w:rsidRDefault="00AF740D">
      <w:pPr>
        <w:ind w:left="638"/>
        <w:rPr>
          <w:rFonts w:hint="default"/>
        </w:rPr>
      </w:pPr>
      <w:r>
        <w:t>附　則（平成27年４月１日26経営第3307号）</w:t>
      </w:r>
    </w:p>
    <w:p w14:paraId="48D36EF9" w14:textId="77777777" w:rsidR="00AF740D" w:rsidRDefault="00AF740D">
      <w:pPr>
        <w:ind w:left="638" w:hanging="426"/>
        <w:rPr>
          <w:rFonts w:hint="default"/>
        </w:rPr>
      </w:pPr>
      <w:r>
        <w:t>この通知は、平成27年４月１日から施行する。</w:t>
      </w:r>
    </w:p>
    <w:p w14:paraId="72552324" w14:textId="77777777" w:rsidR="00AF740D" w:rsidRDefault="00AF740D">
      <w:pPr>
        <w:ind w:left="638"/>
        <w:rPr>
          <w:rFonts w:hint="default"/>
        </w:rPr>
      </w:pPr>
      <w:r>
        <w:t>附　則（平成28年４月１日27経営第3214号）</w:t>
      </w:r>
    </w:p>
    <w:p w14:paraId="4732105E" w14:textId="77777777" w:rsidR="00AF740D" w:rsidRDefault="00AF740D">
      <w:pPr>
        <w:ind w:left="638" w:hanging="426"/>
        <w:rPr>
          <w:rFonts w:hint="default"/>
        </w:rPr>
      </w:pPr>
      <w:r>
        <w:t>この通知は、平成28年４月１日から施行する。</w:t>
      </w:r>
    </w:p>
    <w:p w14:paraId="66AABC64" w14:textId="77777777" w:rsidR="00AF740D" w:rsidRDefault="00AF740D">
      <w:pPr>
        <w:ind w:left="638"/>
        <w:rPr>
          <w:rFonts w:hint="default"/>
        </w:rPr>
      </w:pPr>
      <w:r>
        <w:t>附　則（平成29年３月31日28経営第3061号）</w:t>
      </w:r>
    </w:p>
    <w:p w14:paraId="3F0A24CA" w14:textId="77777777" w:rsidR="00AF740D" w:rsidRDefault="00AF740D">
      <w:pPr>
        <w:ind w:left="638" w:hanging="426"/>
        <w:rPr>
          <w:rFonts w:hint="default"/>
        </w:rPr>
      </w:pPr>
      <w:r>
        <w:t>この通知は、平成29年４月１日から施行する。</w:t>
      </w:r>
    </w:p>
    <w:p w14:paraId="033238C5" w14:textId="77777777" w:rsidR="00AF740D" w:rsidRDefault="00AF740D">
      <w:pPr>
        <w:ind w:left="638"/>
        <w:rPr>
          <w:rFonts w:hint="default"/>
        </w:rPr>
      </w:pPr>
      <w:r>
        <w:t>附　則（平成30年３月30日29経営第3417号）</w:t>
      </w:r>
    </w:p>
    <w:p w14:paraId="38B899CF" w14:textId="77777777" w:rsidR="00AF740D" w:rsidRDefault="00AF740D">
      <w:pPr>
        <w:ind w:left="638" w:hanging="426"/>
        <w:rPr>
          <w:rFonts w:hint="default"/>
        </w:rPr>
      </w:pPr>
      <w:r>
        <w:t>この通知は、平成30年４月１日から施行する。</w:t>
      </w:r>
    </w:p>
    <w:p w14:paraId="1CF1758B" w14:textId="77777777" w:rsidR="00AF740D" w:rsidRDefault="00AF740D">
      <w:pPr>
        <w:ind w:left="638"/>
        <w:rPr>
          <w:rFonts w:hint="default"/>
        </w:rPr>
      </w:pPr>
      <w:r>
        <w:t>附　則（平成31年３月29日30経営第3001号）</w:t>
      </w:r>
    </w:p>
    <w:p w14:paraId="763709B8" w14:textId="77777777" w:rsidR="00AF740D" w:rsidRDefault="00AF740D">
      <w:pPr>
        <w:ind w:left="638" w:hanging="426"/>
        <w:rPr>
          <w:rFonts w:hint="default"/>
        </w:rPr>
      </w:pPr>
      <w:r>
        <w:t>この通知は、平成31年４月１日から施行する。</w:t>
      </w:r>
    </w:p>
    <w:p w14:paraId="387CC8D6" w14:textId="77777777" w:rsidR="00AF740D" w:rsidRDefault="00AF740D">
      <w:pPr>
        <w:ind w:left="638"/>
        <w:rPr>
          <w:rFonts w:hint="default"/>
        </w:rPr>
      </w:pPr>
      <w:r>
        <w:t>附　則（令和２年３月30日元経営第3174号）</w:t>
      </w:r>
    </w:p>
    <w:p w14:paraId="26319049" w14:textId="77777777" w:rsidR="009826BD" w:rsidRDefault="00AF740D" w:rsidP="00D8033C">
      <w:pPr>
        <w:ind w:left="638" w:hanging="426"/>
        <w:rPr>
          <w:rFonts w:hint="default"/>
        </w:rPr>
      </w:pPr>
      <w:r>
        <w:t>この通知は、令和２年４月１日から施行する。</w:t>
      </w:r>
    </w:p>
    <w:p w14:paraId="5679127D" w14:textId="77777777" w:rsidR="009826BD" w:rsidRDefault="009826BD" w:rsidP="00D8033C">
      <w:pPr>
        <w:ind w:left="638" w:hanging="426"/>
        <w:rPr>
          <w:rFonts w:hint="default"/>
        </w:rPr>
      </w:pPr>
      <w:r>
        <w:t xml:space="preserve">　　附　則（令和３年３月</w:t>
      </w:r>
      <w:r w:rsidR="00AA24F9">
        <w:t>29</w:t>
      </w:r>
      <w:r>
        <w:t>日２経営第</w:t>
      </w:r>
      <w:r w:rsidR="0060176A">
        <w:t>3116</w:t>
      </w:r>
      <w:r>
        <w:t>号）</w:t>
      </w:r>
    </w:p>
    <w:p w14:paraId="7DC73AAB" w14:textId="77777777" w:rsidR="006643EE" w:rsidRPr="006643EE" w:rsidRDefault="006643EE" w:rsidP="006643EE">
      <w:pPr>
        <w:ind w:firstLineChars="100" w:firstLine="213"/>
        <w:rPr>
          <w:rFonts w:hint="default"/>
        </w:rPr>
      </w:pPr>
      <w:r w:rsidRPr="006643EE">
        <w:t>１．この通知は、令和３年</w:t>
      </w:r>
      <w:r w:rsidR="0060176A">
        <w:t>４</w:t>
      </w:r>
      <w:r w:rsidRPr="006643EE">
        <w:t>月</w:t>
      </w:r>
      <w:r w:rsidR="0060176A">
        <w:t>１</w:t>
      </w:r>
      <w:r w:rsidRPr="006643EE">
        <w:t>日から施行する。</w:t>
      </w:r>
    </w:p>
    <w:p w14:paraId="5F22BC96" w14:textId="77777777" w:rsidR="009826BD" w:rsidRDefault="006643EE" w:rsidP="0060176A">
      <w:pPr>
        <w:ind w:leftChars="100" w:left="426" w:hangingChars="100" w:hanging="213"/>
        <w:rPr>
          <w:rFonts w:hint="default"/>
        </w:rPr>
      </w:pPr>
      <w:r w:rsidRPr="006643EE">
        <w:t>２．この通知の施行日前に、東日本大震災に対処するための特別の財政援助及び助成に関する法律第121条第１項に基づき、東日本</w:t>
      </w:r>
      <w:r w:rsidR="002B1E9F">
        <w:t>大</w:t>
      </w:r>
      <w:r w:rsidRPr="006643EE">
        <w:t>震災に対処するための特別の財政援助及び助成に関する法律の農林水産省関係規定の施行等に関する政令第12条第１項に規定する者に対して農業経営負担軽減支援資金の貸付けの決定が行われた場合のこの通知による改正後の第２の４の(2)の規定の適用については、なお従前の例による。</w:t>
      </w:r>
    </w:p>
    <w:p w14:paraId="52A9BA1B" w14:textId="77777777" w:rsidR="006B66DD" w:rsidRPr="006B66DD" w:rsidRDefault="006B66DD" w:rsidP="006B66DD">
      <w:pPr>
        <w:ind w:leftChars="100" w:left="426" w:hangingChars="100" w:hanging="213"/>
        <w:rPr>
          <w:rFonts w:hint="default"/>
        </w:rPr>
      </w:pPr>
      <w:r w:rsidRPr="006B66DD">
        <w:t>３．この通知の施行の際現にあるこの通知による改正前の別紙２及び別紙３（次項において「旧様式」という。）により使用されている書類は、この通知による改正後の様式によるものとみなす。</w:t>
      </w:r>
    </w:p>
    <w:p w14:paraId="54558210" w14:textId="77777777" w:rsidR="006B66DD" w:rsidRDefault="006B66DD" w:rsidP="006B66DD">
      <w:pPr>
        <w:ind w:leftChars="100" w:left="426" w:hangingChars="100" w:hanging="213"/>
        <w:rPr>
          <w:rFonts w:hint="default"/>
        </w:rPr>
      </w:pPr>
      <w:r w:rsidRPr="006B66DD">
        <w:lastRenderedPageBreak/>
        <w:t>４．この通知の施行の際現にある旧様式による用紙については、当分の間、これを取り繕って使用することができる。</w:t>
      </w:r>
    </w:p>
    <w:p w14:paraId="6F6B7AFF" w14:textId="77777777" w:rsidR="006D3AF8" w:rsidRDefault="006D3AF8" w:rsidP="006D3AF8">
      <w:pPr>
        <w:ind w:left="638"/>
        <w:rPr>
          <w:rFonts w:hint="default"/>
        </w:rPr>
      </w:pPr>
      <w:r>
        <w:t>附　則（令和４年３月31日３経営第3166号）</w:t>
      </w:r>
    </w:p>
    <w:p w14:paraId="095A8B04" w14:textId="77777777" w:rsidR="006D3AF8" w:rsidRDefault="006D3AF8" w:rsidP="006D3AF8">
      <w:pPr>
        <w:ind w:leftChars="100" w:left="426" w:hangingChars="100" w:hanging="213"/>
        <w:rPr>
          <w:rFonts w:hint="default"/>
        </w:rPr>
      </w:pPr>
      <w:r>
        <w:t>この通知は、令和４年４月１日から施行する。</w:t>
      </w:r>
    </w:p>
    <w:p w14:paraId="31566C28" w14:textId="5BE4E238" w:rsidR="00167C87" w:rsidRDefault="00FB211C" w:rsidP="006D3AF8">
      <w:pPr>
        <w:ind w:leftChars="100" w:left="426" w:hangingChars="100" w:hanging="213"/>
        <w:rPr>
          <w:rFonts w:hint="default"/>
        </w:rPr>
      </w:pPr>
      <w:r>
        <w:t xml:space="preserve">　　附　則（令和５年３月</w:t>
      </w:r>
      <w:r w:rsidR="00167C87">
        <w:t>31</w:t>
      </w:r>
      <w:r>
        <w:t>日４経営第</w:t>
      </w:r>
      <w:r w:rsidR="00167C87">
        <w:t>3164</w:t>
      </w:r>
      <w:r>
        <w:t>号）</w:t>
      </w:r>
    </w:p>
    <w:p w14:paraId="4E53B783" w14:textId="14D1026A" w:rsidR="00FB211C" w:rsidRDefault="00FB211C" w:rsidP="006D3AF8">
      <w:pPr>
        <w:ind w:leftChars="100" w:left="426" w:hangingChars="100" w:hanging="213"/>
        <w:rPr>
          <w:rFonts w:hint="default"/>
        </w:rPr>
      </w:pPr>
      <w:r>
        <w:t>この通知は、令和５年４月１日から施行する。</w:t>
      </w:r>
    </w:p>
    <w:p w14:paraId="6B1CC893" w14:textId="243D2076" w:rsidR="00C8697C" w:rsidRDefault="00C8697C" w:rsidP="00C8697C">
      <w:pPr>
        <w:ind w:leftChars="200" w:left="426" w:firstLineChars="100" w:firstLine="213"/>
        <w:rPr>
          <w:rFonts w:hint="default"/>
        </w:rPr>
      </w:pPr>
      <w:r>
        <w:t>附　則（令和６年３月</w:t>
      </w:r>
      <w:r w:rsidR="00277C1E">
        <w:t>29</w:t>
      </w:r>
      <w:r>
        <w:t>日５経営第</w:t>
      </w:r>
      <w:r w:rsidR="00265B01">
        <w:t>3171</w:t>
      </w:r>
      <w:r>
        <w:t>号）</w:t>
      </w:r>
    </w:p>
    <w:p w14:paraId="60B3C1C0" w14:textId="754A39A6" w:rsidR="00C8697C" w:rsidRDefault="00C8697C" w:rsidP="00C8697C">
      <w:pPr>
        <w:ind w:leftChars="100" w:left="426" w:hangingChars="100" w:hanging="213"/>
        <w:rPr>
          <w:rFonts w:hint="default"/>
        </w:rPr>
      </w:pPr>
      <w:r>
        <w:t>この通知は、令和６年４月１日から施行する。</w:t>
      </w:r>
    </w:p>
    <w:p w14:paraId="2A1BB745" w14:textId="68D4EDD2" w:rsidR="008A2E0D" w:rsidRDefault="008A2E0D" w:rsidP="008A2E0D">
      <w:pPr>
        <w:ind w:leftChars="200" w:left="426" w:firstLineChars="100" w:firstLine="213"/>
        <w:rPr>
          <w:rFonts w:hint="default"/>
        </w:rPr>
      </w:pPr>
      <w:r>
        <w:t>附　則（令和７年</w:t>
      </w:r>
      <w:r w:rsidR="006734D0">
        <w:t>３</w:t>
      </w:r>
      <w:r>
        <w:t>月</w:t>
      </w:r>
      <w:r w:rsidR="006734D0">
        <w:t>31</w:t>
      </w:r>
      <w:r>
        <w:t>日６経営</w:t>
      </w:r>
      <w:r w:rsidR="006734D0">
        <w:t>第3251号</w:t>
      </w:r>
      <w:r>
        <w:t>）</w:t>
      </w:r>
    </w:p>
    <w:p w14:paraId="0110836F" w14:textId="436E7B5F" w:rsidR="008A2E0D" w:rsidRDefault="008A2E0D" w:rsidP="008A2E0D">
      <w:pPr>
        <w:ind w:leftChars="100" w:left="426" w:hangingChars="100" w:hanging="213"/>
        <w:rPr>
          <w:rFonts w:hint="default"/>
        </w:rPr>
      </w:pPr>
      <w:r>
        <w:t>この通知は、令和７年４月１日から施行する。</w:t>
      </w:r>
    </w:p>
    <w:p w14:paraId="388DDF38" w14:textId="5CF886BB" w:rsidR="00937041" w:rsidRDefault="00937041" w:rsidP="00937041">
      <w:pPr>
        <w:ind w:leftChars="200" w:left="426" w:firstLineChars="100" w:firstLine="213"/>
        <w:rPr>
          <w:rFonts w:hint="default"/>
        </w:rPr>
      </w:pPr>
      <w:r>
        <w:t>附　則（令和８年３月31日７経営第3034号）</w:t>
      </w:r>
    </w:p>
    <w:p w14:paraId="35B94AB3" w14:textId="25090C0B" w:rsidR="00937041" w:rsidRDefault="00937041" w:rsidP="00937041">
      <w:pPr>
        <w:ind w:leftChars="100" w:left="426" w:hangingChars="100" w:hanging="213"/>
        <w:rPr>
          <w:rFonts w:hint="default"/>
        </w:rPr>
      </w:pPr>
      <w:r>
        <w:t>この通知は、令和８年４月１日から施行する。</w:t>
      </w:r>
    </w:p>
    <w:p w14:paraId="77247C14" w14:textId="77777777" w:rsidR="00937041" w:rsidRPr="00937041" w:rsidRDefault="00937041" w:rsidP="008A2E0D">
      <w:pPr>
        <w:ind w:leftChars="100" w:left="426" w:hangingChars="100" w:hanging="213"/>
        <w:rPr>
          <w:rFonts w:hint="default"/>
        </w:rPr>
      </w:pPr>
    </w:p>
    <w:p w14:paraId="6CC058CE" w14:textId="5B565D12" w:rsidR="008A2E0D" w:rsidRPr="009826BD" w:rsidRDefault="008A2E0D" w:rsidP="008A2E0D">
      <w:pPr>
        <w:rPr>
          <w:rFonts w:hint="default"/>
        </w:rPr>
      </w:pPr>
    </w:p>
    <w:p w14:paraId="7CB3F5D3" w14:textId="77777777" w:rsidR="00AF740D" w:rsidRDefault="009826BD" w:rsidP="005F7A21">
      <w:pPr>
        <w:ind w:leftChars="100" w:left="426" w:hangingChars="100" w:hanging="213"/>
        <w:rPr>
          <w:rFonts w:hint="default"/>
        </w:rPr>
      </w:pPr>
      <w:r>
        <w:rPr>
          <w:rFonts w:hint="default"/>
        </w:rPr>
        <w:br w:type="page"/>
      </w:r>
      <w:r>
        <w:lastRenderedPageBreak/>
        <w:t>別</w:t>
      </w:r>
      <w:r w:rsidR="00AF740D">
        <w:t>紙１</w:t>
      </w:r>
    </w:p>
    <w:p w14:paraId="1EEAACAB" w14:textId="77777777" w:rsidR="00AF740D" w:rsidRDefault="00AF740D">
      <w:pPr>
        <w:jc w:val="center"/>
        <w:rPr>
          <w:rFonts w:hint="default"/>
        </w:rPr>
      </w:pPr>
      <w:r>
        <w:t>○○県（都道府）農業経営負担軽減支援資金利子補給規程例</w:t>
      </w:r>
    </w:p>
    <w:p w14:paraId="2BEEF044" w14:textId="77777777" w:rsidR="00AF740D" w:rsidRDefault="00AF740D">
      <w:pPr>
        <w:rPr>
          <w:rFonts w:hint="default"/>
        </w:rPr>
      </w:pPr>
    </w:p>
    <w:p w14:paraId="088439DF" w14:textId="77777777" w:rsidR="00AF740D" w:rsidRDefault="00AF740D">
      <w:pPr>
        <w:rPr>
          <w:rFonts w:hint="default"/>
        </w:rPr>
      </w:pPr>
      <w:r>
        <w:t>（利子補給）</w:t>
      </w:r>
    </w:p>
    <w:p w14:paraId="53ACD955" w14:textId="77777777" w:rsidR="00AF740D" w:rsidRDefault="00AF740D">
      <w:pPr>
        <w:ind w:left="638" w:hanging="638"/>
        <w:rPr>
          <w:rFonts w:hint="default"/>
        </w:rPr>
      </w:pPr>
      <w:r>
        <w:t>第１条　県（都道府）は、農業経営負担軽減支援資金の円滑な融通のためのガイドライン（平成17年4月20日付け16経営第8953号農林水産省経営局長通知）第２に規定する農業経営負担軽減支援資金（以下「本資金」という。）を貸し付ける同ガイドライン第２の３に掲げる融資機関（以下「融資機関」という。）に対し、この規程の定めるところにより本資金の利子補給金を交付する。</w:t>
      </w:r>
    </w:p>
    <w:p w14:paraId="291A69FF" w14:textId="77777777" w:rsidR="00AF740D" w:rsidRDefault="00AF740D">
      <w:pPr>
        <w:rPr>
          <w:rFonts w:hint="default"/>
        </w:rPr>
      </w:pPr>
      <w:r>
        <w:t>（利子補給率）</w:t>
      </w:r>
    </w:p>
    <w:p w14:paraId="7561267D" w14:textId="77777777" w:rsidR="00AF740D" w:rsidRDefault="00AF740D">
      <w:pPr>
        <w:rPr>
          <w:rFonts w:hint="default"/>
        </w:rPr>
      </w:pPr>
      <w:r>
        <w:t>第２条　本資金の利子補給率は、次のとおりとする。</w:t>
      </w:r>
    </w:p>
    <w:p w14:paraId="2B0E74DC" w14:textId="77777777" w:rsidR="00AF740D" w:rsidRDefault="00AF740D">
      <w:pPr>
        <w:ind w:firstLine="852"/>
        <w:rPr>
          <w:rFonts w:hint="default"/>
        </w:rPr>
      </w:pPr>
      <w:r>
        <w:t>令和○年○月○日以降貸付金　○．○％</w:t>
      </w:r>
    </w:p>
    <w:p w14:paraId="64A5E1AE" w14:textId="77777777" w:rsidR="00AF740D" w:rsidRDefault="00AF740D">
      <w:pPr>
        <w:rPr>
          <w:rFonts w:hint="default"/>
        </w:rPr>
      </w:pPr>
      <w:r>
        <w:t>（利子補給契約書）</w:t>
      </w:r>
    </w:p>
    <w:p w14:paraId="4ACFAE2C" w14:textId="77777777" w:rsidR="00AF740D" w:rsidRDefault="00AF740D">
      <w:pPr>
        <w:ind w:left="638" w:hanging="638"/>
        <w:rPr>
          <w:rFonts w:hint="default"/>
        </w:rPr>
      </w:pPr>
      <w:r>
        <w:t>第３条　第１条の利子補給契約についての契約は、知事が当該融資機関との間に締結する利子補給契約書によって行うものとする。</w:t>
      </w:r>
    </w:p>
    <w:p w14:paraId="1C599F49" w14:textId="77777777" w:rsidR="00AF740D" w:rsidRDefault="00AF740D">
      <w:pPr>
        <w:rPr>
          <w:rFonts w:hint="default"/>
        </w:rPr>
      </w:pPr>
      <w:r>
        <w:t>（利子補給金の額）</w:t>
      </w:r>
    </w:p>
    <w:p w14:paraId="35406A11" w14:textId="77777777" w:rsidR="00AF740D" w:rsidRDefault="00AF740D">
      <w:pPr>
        <w:ind w:left="638" w:hanging="638"/>
        <w:rPr>
          <w:rFonts w:hint="default"/>
        </w:rPr>
      </w:pPr>
      <w:r>
        <w:t>第４条　第１条の規定により交付する利子補給金の額は、毎年１月１日から６月30日まで及び７月１日から12月31日までの各期間における本資金につき、第２条に規定する利子補給率ごとに算出した融資平均残高（計算期間中の毎日の最高残高（延滞額を除く。）の総和をその期間中の日数で除して得た金額とする。）に対し、それぞれ当該利子補給率の割合で計算した金額の合計額とする。</w:t>
      </w:r>
    </w:p>
    <w:p w14:paraId="0331F103" w14:textId="77777777" w:rsidR="00AF740D" w:rsidRDefault="00AF740D">
      <w:pPr>
        <w:rPr>
          <w:rFonts w:hint="default"/>
        </w:rPr>
      </w:pPr>
      <w:r>
        <w:t>（利子補給金の支払）</w:t>
      </w:r>
    </w:p>
    <w:p w14:paraId="2DF7A39B" w14:textId="77777777" w:rsidR="00AF740D" w:rsidRDefault="00AF740D">
      <w:pPr>
        <w:ind w:left="638" w:hanging="638"/>
        <w:rPr>
          <w:rFonts w:hint="default"/>
        </w:rPr>
      </w:pPr>
      <w:r>
        <w:t>第５条　県（都道府）は、融資機関から利子補給の請求があった場合において、知事が適当であると認めたときは、当該請求書を受理した日の属する月の翌月中にこれを支払うものとする。</w:t>
      </w:r>
    </w:p>
    <w:p w14:paraId="104C4EE6" w14:textId="77777777" w:rsidR="00AF740D" w:rsidRDefault="00AF740D">
      <w:pPr>
        <w:rPr>
          <w:rFonts w:hint="default"/>
        </w:rPr>
      </w:pPr>
      <w:r>
        <w:t>（利子補給金の打切り等）</w:t>
      </w:r>
    </w:p>
    <w:p w14:paraId="5A7B9303" w14:textId="77777777" w:rsidR="00AF740D" w:rsidRDefault="00AF740D">
      <w:pPr>
        <w:ind w:left="638" w:hanging="638"/>
        <w:rPr>
          <w:rFonts w:hint="default"/>
        </w:rPr>
      </w:pPr>
      <w:r>
        <w:t>第６条　県（都道府）は、県（都道府）の利子補給に係る本資金について、各号のいずれかに該当する場合には、融資機関に対し、当該借受者への貸付けに係る利子補給金を打ち切るものとする。</w:t>
      </w:r>
    </w:p>
    <w:p w14:paraId="51C3C28A" w14:textId="77777777" w:rsidR="00AF740D" w:rsidRDefault="00AF740D">
      <w:pPr>
        <w:ind w:left="638" w:hanging="213"/>
        <w:rPr>
          <w:rFonts w:hint="default"/>
        </w:rPr>
      </w:pPr>
      <w:r>
        <w:t>(1)　借受者の経営改善計画の実行が困難と認められた場合</w:t>
      </w:r>
    </w:p>
    <w:p w14:paraId="5E0B09EA" w14:textId="77777777" w:rsidR="00AF740D" w:rsidRDefault="00AF740D">
      <w:pPr>
        <w:ind w:left="638" w:hanging="213"/>
        <w:rPr>
          <w:rFonts w:hint="default"/>
        </w:rPr>
      </w:pPr>
      <w:r>
        <w:t>(2)　借受者の経営改善計画に不実記載が認められた場合</w:t>
      </w:r>
    </w:p>
    <w:p w14:paraId="6888316B" w14:textId="77777777" w:rsidR="00AF740D" w:rsidRDefault="00AF740D">
      <w:pPr>
        <w:ind w:left="638" w:hanging="213"/>
        <w:rPr>
          <w:rFonts w:hint="default"/>
        </w:rPr>
      </w:pPr>
      <w:r>
        <w:t>(3)　借受者が借入れを辞退した場合</w:t>
      </w:r>
    </w:p>
    <w:p w14:paraId="4BDCC6CA" w14:textId="77777777" w:rsidR="00AF740D" w:rsidRDefault="00AF740D">
      <w:pPr>
        <w:ind w:left="638" w:hanging="213"/>
        <w:rPr>
          <w:rFonts w:hint="default"/>
        </w:rPr>
      </w:pPr>
      <w:r>
        <w:t>(4)　借受者がその借入金を目的以外の目的に使用した場合</w:t>
      </w:r>
    </w:p>
    <w:p w14:paraId="6FC302F4" w14:textId="77777777" w:rsidR="00AF740D" w:rsidRDefault="00AF740D">
      <w:pPr>
        <w:ind w:left="638" w:hanging="213"/>
        <w:rPr>
          <w:rFonts w:hint="default"/>
        </w:rPr>
      </w:pPr>
      <w:r>
        <w:t>(5)　借受者が農業経営を中止した場合</w:t>
      </w:r>
    </w:p>
    <w:p w14:paraId="27554719" w14:textId="77777777" w:rsidR="00AF740D" w:rsidRDefault="00AF740D">
      <w:pPr>
        <w:ind w:left="426" w:hanging="213"/>
        <w:rPr>
          <w:rFonts w:hint="default"/>
        </w:rPr>
      </w:pPr>
      <w:r>
        <w:t>２　県（都道府）は、融資機関の責に帰すべき事由により融資機関がこの規程又はこの規程に基づく契約の条項に違反したときは、融資機関に対する利子補給金を打ち切り、又は既に交付した利子補給金の全部若しくは一部の返還を命ずることができるものとする。</w:t>
      </w:r>
    </w:p>
    <w:p w14:paraId="0D9558AF" w14:textId="77777777" w:rsidR="00AF740D" w:rsidRDefault="00AF740D">
      <w:pPr>
        <w:rPr>
          <w:rFonts w:hint="default"/>
        </w:rPr>
      </w:pPr>
      <w:r>
        <w:t>（報告の徴収等）</w:t>
      </w:r>
    </w:p>
    <w:p w14:paraId="3577F9CE" w14:textId="77777777" w:rsidR="00AF740D" w:rsidRDefault="00AF740D">
      <w:pPr>
        <w:ind w:left="600" w:hanging="600"/>
        <w:rPr>
          <w:rFonts w:hint="default"/>
        </w:rPr>
      </w:pPr>
      <w:r>
        <w:t>第７条　融資機関は、知事が当該融資機関の行った第１条の利子補給に係る本資金の融資</w:t>
      </w:r>
      <w:r>
        <w:lastRenderedPageBreak/>
        <w:t>に関し報告を求めた場合又はその職員をして当該融資に関する帳簿、書類等を調査させることを必要とした場合には、これに協力しなければならない。</w:t>
      </w:r>
    </w:p>
    <w:p w14:paraId="56B73192" w14:textId="77777777" w:rsidR="00AF740D" w:rsidRDefault="00AF740D">
      <w:pPr>
        <w:ind w:firstLine="745"/>
        <w:rPr>
          <w:rFonts w:hint="default"/>
        </w:rPr>
      </w:pPr>
      <w:r>
        <w:t>附　則</w:t>
      </w:r>
    </w:p>
    <w:p w14:paraId="4CF590CB" w14:textId="77777777" w:rsidR="00AF740D" w:rsidRDefault="00AF740D">
      <w:pPr>
        <w:ind w:firstLine="745"/>
        <w:rPr>
          <w:rFonts w:hint="default"/>
        </w:rPr>
      </w:pPr>
      <w:r>
        <w:t>この規程は、令和　　年　　月　　日から施行する。</w:t>
      </w:r>
    </w:p>
    <w:p w14:paraId="03C0A506" w14:textId="77777777" w:rsidR="00AF740D" w:rsidRDefault="00AF740D">
      <w:pPr>
        <w:rPr>
          <w:rFonts w:hint="default"/>
        </w:rPr>
      </w:pPr>
      <w:r>
        <w:rPr>
          <w:color w:val="auto"/>
        </w:rPr>
        <w:br w:type="page"/>
      </w:r>
      <w:r>
        <w:rPr>
          <w:spacing w:val="-1"/>
        </w:rPr>
        <w:lastRenderedPageBreak/>
        <w:t xml:space="preserve"> </w:t>
      </w:r>
      <w:r>
        <w:t>別紙２</w:t>
      </w:r>
    </w:p>
    <w:p w14:paraId="10879287" w14:textId="77777777" w:rsidR="00AF740D" w:rsidRDefault="00AF740D">
      <w:pPr>
        <w:rPr>
          <w:rFonts w:hint="default"/>
        </w:rPr>
      </w:pPr>
      <w:r>
        <w:rPr>
          <w:spacing w:val="-1"/>
        </w:rPr>
        <w:t xml:space="preserve"> </w:t>
      </w:r>
    </w:p>
    <w:p w14:paraId="3C0CF320" w14:textId="77777777" w:rsidR="00AF740D" w:rsidRDefault="00AF740D">
      <w:pPr>
        <w:jc w:val="center"/>
        <w:rPr>
          <w:rFonts w:hint="default"/>
        </w:rPr>
      </w:pPr>
      <w:r>
        <w:t>農業経営負担軽減支援資金利子補給契約書例</w:t>
      </w:r>
    </w:p>
    <w:p w14:paraId="57D7E14C" w14:textId="77777777" w:rsidR="00AF740D" w:rsidRDefault="00AF740D">
      <w:pPr>
        <w:rPr>
          <w:rFonts w:hint="default"/>
        </w:rPr>
      </w:pPr>
      <w:r>
        <w:rPr>
          <w:spacing w:val="-1"/>
        </w:rPr>
        <w:t xml:space="preserve"> </w:t>
      </w:r>
    </w:p>
    <w:p w14:paraId="0FEB162D" w14:textId="77777777" w:rsidR="00AF740D" w:rsidRDefault="00AF740D">
      <w:pPr>
        <w:ind w:left="426" w:firstLine="213"/>
        <w:rPr>
          <w:rFonts w:hint="default"/>
        </w:rPr>
      </w:pPr>
      <w:r>
        <w:t>○○県（都道府）（以下「甲」という。）と、○○農業協同組合（以下「乙」という。）とは、乙が貸し付ける農業経営負担軽減支援資金の円滑な融通のためのガイドライン（平成17年4月20日付け16経営第8953号農林水産省経営局長通知）第２に規定する農業経営負担軽減支援資金（以下「本資金」という。）につき、甲が乙に対し利子補給金を交付するについて、次の条項を契約する。</w:t>
      </w:r>
    </w:p>
    <w:p w14:paraId="48BE6F99" w14:textId="77777777" w:rsidR="00AF740D" w:rsidRDefault="00AF740D">
      <w:pPr>
        <w:rPr>
          <w:rFonts w:hint="default"/>
        </w:rPr>
      </w:pPr>
      <w:r>
        <w:rPr>
          <w:spacing w:val="-1"/>
        </w:rPr>
        <w:t xml:space="preserve"> </w:t>
      </w:r>
    </w:p>
    <w:p w14:paraId="4CCC23B6" w14:textId="77777777" w:rsidR="00AF740D" w:rsidRDefault="00AF740D">
      <w:pPr>
        <w:ind w:left="745" w:hanging="745"/>
        <w:rPr>
          <w:rFonts w:hint="default"/>
        </w:rPr>
      </w:pPr>
      <w:r>
        <w:rPr>
          <w:spacing w:val="-1"/>
        </w:rPr>
        <w:t xml:space="preserve"> </w:t>
      </w:r>
      <w:r>
        <w:t>第１条　甲は、乙の融資に係る本資金につき、○○県（都道府）農業経営負担軽減支援資金利子補給規程（以下「利子補給規程」という。）の定めるところにより乙に対し利子補給金を交付する。</w:t>
      </w:r>
    </w:p>
    <w:p w14:paraId="4E82E2DF" w14:textId="77777777" w:rsidR="00AF740D" w:rsidRDefault="00AF740D">
      <w:pPr>
        <w:ind w:left="745" w:hanging="745"/>
        <w:rPr>
          <w:rFonts w:hint="default"/>
        </w:rPr>
      </w:pPr>
      <w:r>
        <w:rPr>
          <w:spacing w:val="-1"/>
        </w:rPr>
        <w:t xml:space="preserve"> </w:t>
      </w:r>
      <w:r>
        <w:t>第２条　乙の貸付けに関し、甲の行う利子補給は、乙の利子補給承認申請書に基づき、甲が利子補給承諾書を交付することにより行うものとする。</w:t>
      </w:r>
    </w:p>
    <w:p w14:paraId="0E46521E" w14:textId="77777777" w:rsidR="00AF740D" w:rsidRDefault="00AF740D">
      <w:pPr>
        <w:ind w:left="745" w:hanging="745"/>
        <w:rPr>
          <w:rFonts w:hint="default"/>
        </w:rPr>
      </w:pPr>
      <w:r>
        <w:rPr>
          <w:spacing w:val="-1"/>
        </w:rPr>
        <w:t xml:space="preserve"> </w:t>
      </w:r>
      <w:r>
        <w:t>第３条　乙は、前条の利子補給承諾書の交付を受けたときは、その日から○月以内に貸付けを行わなければならない。ただし、甲の利子補給に係る本資金を借り受けようとする者の事情により乙が特に必要と認めたときは、この限りでない。</w:t>
      </w:r>
    </w:p>
    <w:p w14:paraId="3AC8F8DA" w14:textId="77777777" w:rsidR="00AF740D" w:rsidRDefault="00AF740D">
      <w:pPr>
        <w:ind w:left="745" w:hanging="745"/>
        <w:rPr>
          <w:rFonts w:hint="default"/>
        </w:rPr>
      </w:pPr>
      <w:r>
        <w:rPr>
          <w:spacing w:val="-1"/>
        </w:rPr>
        <w:t xml:space="preserve"> </w:t>
      </w:r>
      <w:r>
        <w:t>第４条　乙の貸付けの弁済期限等の変更に基づく甲の利子補給の変更は、乙の利子補給変更承認申請書に基づき、甲が利子補給変更承諾書を交付することにより行うものとする。</w:t>
      </w:r>
    </w:p>
    <w:p w14:paraId="4AFFA6A0" w14:textId="77777777" w:rsidR="00AF740D" w:rsidRDefault="00AF740D">
      <w:pPr>
        <w:tabs>
          <w:tab w:val="left" w:pos="745"/>
        </w:tabs>
        <w:ind w:left="745" w:hanging="745"/>
        <w:rPr>
          <w:rFonts w:hint="default"/>
        </w:rPr>
      </w:pPr>
      <w:r>
        <w:rPr>
          <w:spacing w:val="-1"/>
        </w:rPr>
        <w:t xml:space="preserve"> </w:t>
      </w:r>
      <w:r>
        <w:t>第５条　乙は、第３条の規定による貸付けを行ったとき、又は前条の規定により甲の利子補給に係る貸付けの弁済期限等を変更したときは、遅滞なく、その旨を甲に対し報告するものとする。</w:t>
      </w:r>
    </w:p>
    <w:p w14:paraId="4CA82363" w14:textId="77777777" w:rsidR="00AF740D" w:rsidRDefault="00AF740D">
      <w:pPr>
        <w:ind w:left="745" w:hanging="745"/>
        <w:rPr>
          <w:rFonts w:hint="default"/>
        </w:rPr>
      </w:pPr>
      <w:r>
        <w:rPr>
          <w:spacing w:val="-1"/>
        </w:rPr>
        <w:t xml:space="preserve"> </w:t>
      </w:r>
      <w:r>
        <w:t>第６条　甲が乙に対して交付する利子補給金の額は、利子補給規程第４条に規定する方式により算出した額とする。</w:t>
      </w:r>
    </w:p>
    <w:p w14:paraId="69626FF1" w14:textId="77777777" w:rsidR="00AF740D" w:rsidRDefault="00AF740D">
      <w:pPr>
        <w:ind w:left="745" w:hanging="745"/>
        <w:rPr>
          <w:rFonts w:hint="default"/>
        </w:rPr>
      </w:pPr>
      <w:r>
        <w:rPr>
          <w:spacing w:val="-1"/>
        </w:rPr>
        <w:t xml:space="preserve"> </w:t>
      </w:r>
      <w:r>
        <w:t>第７条　乙は、甲に対し利子補給金を請求するときは、利子補給規程第４条に規定する毎年１月１日から６月30日間での期間に係る利子補給金については同年７月末までに、毎年７月１日から12月31日までの期間に係る利子補給金については翌年１月末までに、利子補給金請求書により行うものとする。</w:t>
      </w:r>
    </w:p>
    <w:p w14:paraId="006D6EBC" w14:textId="77777777" w:rsidR="00AF740D" w:rsidRDefault="00AF740D">
      <w:pPr>
        <w:ind w:left="745" w:hanging="745"/>
        <w:rPr>
          <w:rFonts w:hint="default"/>
        </w:rPr>
      </w:pPr>
      <w:r>
        <w:rPr>
          <w:spacing w:val="-1"/>
        </w:rPr>
        <w:t xml:space="preserve"> </w:t>
      </w:r>
      <w:r>
        <w:t>第８条　甲は、乙から前条の請求書を受理したときは、その日の属する月の翌月末までに当該請求書に係る利子補給金を支払うものとする。</w:t>
      </w:r>
    </w:p>
    <w:p w14:paraId="013DD148" w14:textId="77777777" w:rsidR="00AF740D" w:rsidRDefault="00AF740D">
      <w:pPr>
        <w:tabs>
          <w:tab w:val="left" w:pos="639"/>
        </w:tabs>
        <w:ind w:left="745" w:hanging="213"/>
        <w:rPr>
          <w:rFonts w:hint="default"/>
        </w:rPr>
      </w:pPr>
      <w:r>
        <w:t>２　甲は前項の支払を遅延したときは、支払期限の翌日から支払をする日までの期間の日数に応じ、支払うべき額につき年○パーセントの割合で計算した遅延損害金を乙に支払うものとする。</w:t>
      </w:r>
    </w:p>
    <w:p w14:paraId="3B92665D" w14:textId="77777777" w:rsidR="00AF740D" w:rsidRDefault="00AF740D">
      <w:pPr>
        <w:ind w:left="745" w:hanging="213"/>
        <w:rPr>
          <w:rFonts w:hint="default"/>
        </w:rPr>
      </w:pPr>
      <w:r>
        <w:t>３　前項の規定に定める年当たりの割合は、閏年の日を含む期間についても、365日当たりの割合とする。</w:t>
      </w:r>
    </w:p>
    <w:p w14:paraId="7A6DCD64" w14:textId="77777777" w:rsidR="00AF740D" w:rsidRDefault="00AF740D" w:rsidP="00627042">
      <w:pPr>
        <w:ind w:left="745" w:hanging="745"/>
        <w:rPr>
          <w:rFonts w:hint="default"/>
        </w:rPr>
      </w:pPr>
      <w:r>
        <w:rPr>
          <w:spacing w:val="-1"/>
        </w:rPr>
        <w:t xml:space="preserve"> </w:t>
      </w:r>
      <w:r>
        <w:t>第９条</w:t>
      </w:r>
      <w:r w:rsidR="00627042">
        <w:t xml:space="preserve"> </w:t>
      </w:r>
      <w:r>
        <w:t xml:space="preserve">　</w:t>
      </w:r>
      <w:r w:rsidRPr="00627042">
        <w:t>乙は、甲の利子補給に係る貸付債権の回収状況に関し、毎年１月１日から６月</w:t>
      </w:r>
      <w:r>
        <w:t>30日まで及び７月１日から12月31日までの各期間ごとにつき、第７条に規定する利子補給金請求書に添付して甲に対し報告するものとする。</w:t>
      </w:r>
    </w:p>
    <w:p w14:paraId="616D717C" w14:textId="77777777" w:rsidR="00AF740D" w:rsidRDefault="00AF740D">
      <w:pPr>
        <w:ind w:left="745" w:hanging="745"/>
        <w:rPr>
          <w:rFonts w:hint="default"/>
        </w:rPr>
      </w:pPr>
      <w:r>
        <w:rPr>
          <w:spacing w:val="-1"/>
        </w:rPr>
        <w:lastRenderedPageBreak/>
        <w:t xml:space="preserve"> </w:t>
      </w:r>
      <w:r>
        <w:t>第10条　乙は、常に甲の利子補給に係る債権の保全に必要な注意を払わなければならない。</w:t>
      </w:r>
    </w:p>
    <w:p w14:paraId="3EA77B23" w14:textId="77777777" w:rsidR="00AF740D" w:rsidRDefault="00AF740D">
      <w:pPr>
        <w:ind w:left="745" w:hanging="745"/>
        <w:rPr>
          <w:rFonts w:hint="default"/>
        </w:rPr>
      </w:pPr>
      <w:r>
        <w:rPr>
          <w:spacing w:val="-1"/>
        </w:rPr>
        <w:t xml:space="preserve"> </w:t>
      </w:r>
      <w:r>
        <w:t>第11条　甲は、甲の利子補給に係る本資金について、各号にいずれかに該当する場合は、乙に対し、当該借受者への貸付けに係る利子補給金を打ち切るものとする。</w:t>
      </w:r>
    </w:p>
    <w:p w14:paraId="3A2BC66E" w14:textId="77777777" w:rsidR="00AF740D" w:rsidRDefault="00AF740D">
      <w:pPr>
        <w:ind w:left="745" w:hanging="213"/>
        <w:rPr>
          <w:rFonts w:hint="default"/>
        </w:rPr>
      </w:pPr>
      <w:r>
        <w:t>(1)　借受者の経営改善計画の実行が困難と認められた場合</w:t>
      </w:r>
    </w:p>
    <w:p w14:paraId="3C684633" w14:textId="77777777" w:rsidR="00AF740D" w:rsidRDefault="00AF740D">
      <w:pPr>
        <w:ind w:left="745" w:hanging="213"/>
        <w:rPr>
          <w:rFonts w:hint="default"/>
        </w:rPr>
      </w:pPr>
      <w:r>
        <w:t>(2)　借受者の経営改善計画に不実記載が認められた場合</w:t>
      </w:r>
    </w:p>
    <w:p w14:paraId="0759DD03" w14:textId="77777777" w:rsidR="00AF740D" w:rsidRDefault="00AF740D">
      <w:pPr>
        <w:ind w:left="745" w:hanging="213"/>
        <w:rPr>
          <w:rFonts w:hint="default"/>
        </w:rPr>
      </w:pPr>
      <w:r>
        <w:t>(3)　借受者が借入れを辞退した場合</w:t>
      </w:r>
    </w:p>
    <w:p w14:paraId="1D805E56" w14:textId="77777777" w:rsidR="00AF740D" w:rsidRDefault="00AF740D">
      <w:pPr>
        <w:ind w:left="745" w:hanging="213"/>
        <w:rPr>
          <w:rFonts w:hint="default"/>
        </w:rPr>
      </w:pPr>
      <w:r>
        <w:t>(4)　借受者がその借入金を目的以外の目的に使用した場合</w:t>
      </w:r>
    </w:p>
    <w:p w14:paraId="60AFBD17" w14:textId="77777777" w:rsidR="00AF740D" w:rsidRDefault="00AF740D">
      <w:pPr>
        <w:ind w:left="745" w:hanging="213"/>
        <w:rPr>
          <w:rFonts w:hint="default"/>
        </w:rPr>
      </w:pPr>
      <w:r>
        <w:t>(5)　借受者が農業経営を中止した場合</w:t>
      </w:r>
    </w:p>
    <w:p w14:paraId="50F60FDE" w14:textId="77777777" w:rsidR="00AF740D" w:rsidRDefault="00AF740D">
      <w:pPr>
        <w:ind w:left="532" w:hanging="213"/>
        <w:rPr>
          <w:rFonts w:hint="default"/>
        </w:rPr>
      </w:pPr>
      <w:r>
        <w:t>２　甲は、乙の責に帰すべき事由により乙が利子補給規程又はこの契約の条項に違反したときは、乙に対する利子補給金を打ち切り、又は既に交付した利子補給金の全部若しくは一部の返還を命ずることができるものとする。</w:t>
      </w:r>
    </w:p>
    <w:p w14:paraId="0ACBA2CD" w14:textId="77777777" w:rsidR="00AF740D" w:rsidRDefault="00AF740D">
      <w:pPr>
        <w:ind w:left="801" w:hanging="801"/>
        <w:rPr>
          <w:rFonts w:hint="default"/>
        </w:rPr>
      </w:pPr>
      <w:r>
        <w:rPr>
          <w:spacing w:val="-1"/>
        </w:rPr>
        <w:t xml:space="preserve"> </w:t>
      </w:r>
      <w:r>
        <w:t>第12条　乙は、甲の利子補給に係る本資金の融資に関し甲が報告を求めた場合又は甲の職員をして当該融資に関する帳簿、書類等を調査させることを必要とした場合には、これに協力しなければならない。</w:t>
      </w:r>
    </w:p>
    <w:p w14:paraId="41313C35" w14:textId="77777777" w:rsidR="00AF740D" w:rsidRDefault="00AF740D">
      <w:pPr>
        <w:ind w:left="801" w:hanging="801"/>
        <w:rPr>
          <w:rFonts w:hint="default"/>
        </w:rPr>
      </w:pPr>
      <w:r>
        <w:rPr>
          <w:spacing w:val="-1"/>
        </w:rPr>
        <w:t xml:space="preserve"> </w:t>
      </w:r>
      <w:r>
        <w:t>第13条　この契約の内容に変更を加えようとするときは、その都度甲乙両者の協議により定めるものとする。</w:t>
      </w:r>
    </w:p>
    <w:p w14:paraId="18DF9DC4" w14:textId="77777777" w:rsidR="00AF740D" w:rsidRDefault="00AF740D">
      <w:pPr>
        <w:ind w:left="801" w:hanging="801"/>
        <w:rPr>
          <w:rFonts w:hint="default"/>
        </w:rPr>
      </w:pPr>
      <w:r>
        <w:rPr>
          <w:spacing w:val="-1"/>
        </w:rPr>
        <w:t xml:space="preserve"> </w:t>
      </w:r>
      <w:r>
        <w:t>第14条　この契約に疑義を生じたとき、又はこの契約に定めのない事項については、甲乙両者の協議により定めるものとする。</w:t>
      </w:r>
    </w:p>
    <w:p w14:paraId="55B419E1" w14:textId="77777777" w:rsidR="00AF740D" w:rsidRDefault="00AF740D">
      <w:pPr>
        <w:rPr>
          <w:rFonts w:hint="default"/>
        </w:rPr>
      </w:pPr>
      <w:r>
        <w:rPr>
          <w:spacing w:val="-1"/>
        </w:rPr>
        <w:t xml:space="preserve"> </w:t>
      </w:r>
      <w:r>
        <w:t>第15条　この契約書は、２通作成し、甲及び乙において各１通を保有するものとする。</w:t>
      </w:r>
    </w:p>
    <w:p w14:paraId="7951B6FC" w14:textId="77777777" w:rsidR="00AF740D" w:rsidRDefault="00AF740D">
      <w:pPr>
        <w:rPr>
          <w:rFonts w:hint="default"/>
        </w:rPr>
      </w:pPr>
    </w:p>
    <w:p w14:paraId="4EE5D11D" w14:textId="77777777" w:rsidR="00AF740D" w:rsidRDefault="00AF740D">
      <w:pPr>
        <w:rPr>
          <w:rFonts w:hint="default"/>
        </w:rPr>
      </w:pPr>
    </w:p>
    <w:p w14:paraId="61943135" w14:textId="77777777" w:rsidR="00AF740D" w:rsidRDefault="00AF740D" w:rsidP="0060176A">
      <w:pPr>
        <w:ind w:firstLineChars="200" w:firstLine="426"/>
        <w:rPr>
          <w:rFonts w:hint="default"/>
        </w:rPr>
      </w:pPr>
      <w:r>
        <w:t xml:space="preserve">　　年　　月　　日　</w:t>
      </w:r>
    </w:p>
    <w:p w14:paraId="0D3098C5" w14:textId="77777777" w:rsidR="00AF740D" w:rsidRDefault="00AF740D">
      <w:pPr>
        <w:rPr>
          <w:rFonts w:hint="default"/>
        </w:rPr>
      </w:pPr>
    </w:p>
    <w:p w14:paraId="1C61813B" w14:textId="77777777" w:rsidR="00AF740D" w:rsidRDefault="00AF740D">
      <w:pPr>
        <w:rPr>
          <w:rFonts w:hint="default"/>
        </w:rPr>
      </w:pPr>
    </w:p>
    <w:p w14:paraId="63A768BB" w14:textId="77777777" w:rsidR="00AF740D" w:rsidRDefault="00AF740D">
      <w:pPr>
        <w:ind w:firstLine="1171"/>
        <w:rPr>
          <w:rFonts w:hint="default"/>
        </w:rPr>
      </w:pPr>
      <w:r w:rsidRPr="00C73DBF">
        <w:rPr>
          <w:spacing w:val="60"/>
          <w:fitText w:val="3193" w:id="4"/>
        </w:rPr>
        <w:t>○○県（都道府）知</w:t>
      </w:r>
      <w:r w:rsidRPr="00C73DBF">
        <w:rPr>
          <w:spacing w:val="6"/>
          <w:fitText w:val="3193" w:id="4"/>
        </w:rPr>
        <w:t>事</w:t>
      </w:r>
      <w:r>
        <w:t xml:space="preserve">　　氏　　名　</w:t>
      </w:r>
    </w:p>
    <w:p w14:paraId="2869C5E5" w14:textId="77777777" w:rsidR="00AF740D" w:rsidRDefault="00AF740D">
      <w:pPr>
        <w:rPr>
          <w:rFonts w:hint="default"/>
        </w:rPr>
      </w:pPr>
    </w:p>
    <w:p w14:paraId="7CD9B49C" w14:textId="77777777" w:rsidR="00AF740D" w:rsidRDefault="00AF740D">
      <w:pPr>
        <w:ind w:firstLine="1171"/>
        <w:rPr>
          <w:rFonts w:hint="default"/>
        </w:rPr>
      </w:pPr>
      <w:r>
        <w:t xml:space="preserve">○○農業協同組合代表理事組合長　　氏　　名　</w:t>
      </w:r>
    </w:p>
    <w:p w14:paraId="46F2BD62" w14:textId="77777777" w:rsidR="00AF740D" w:rsidRDefault="00AF740D">
      <w:pPr>
        <w:rPr>
          <w:rFonts w:hint="default"/>
        </w:rPr>
      </w:pPr>
    </w:p>
    <w:p w14:paraId="6958240D" w14:textId="77777777" w:rsidR="00AF740D" w:rsidRDefault="00AF740D">
      <w:pPr>
        <w:rPr>
          <w:rFonts w:hint="default"/>
        </w:rPr>
      </w:pPr>
    </w:p>
    <w:p w14:paraId="756C038D" w14:textId="77777777" w:rsidR="00AF740D" w:rsidRDefault="00AF740D">
      <w:pPr>
        <w:rPr>
          <w:rFonts w:hint="default"/>
          <w:color w:val="auto"/>
        </w:rPr>
        <w:sectPr w:rsidR="00AF740D">
          <w:footnotePr>
            <w:numRestart w:val="eachPage"/>
          </w:footnotePr>
          <w:endnotePr>
            <w:numFmt w:val="decimal"/>
          </w:endnotePr>
          <w:pgSz w:w="11906" w:h="16838"/>
          <w:pgMar w:top="1701" w:right="1701" w:bottom="1701" w:left="1690" w:header="1134" w:footer="0" w:gutter="0"/>
          <w:cols w:space="720"/>
          <w:docGrid w:type="linesAndChars" w:linePitch="335" w:charSpace="588"/>
        </w:sectPr>
      </w:pPr>
    </w:p>
    <w:p w14:paraId="4BD12997" w14:textId="77777777" w:rsidR="00AF740D" w:rsidRDefault="00AF740D">
      <w:pPr>
        <w:kinsoku w:val="0"/>
        <w:spacing w:line="223" w:lineRule="exact"/>
        <w:rPr>
          <w:rFonts w:hint="default"/>
          <w:sz w:val="22"/>
        </w:rPr>
      </w:pPr>
      <w:r>
        <w:lastRenderedPageBreak/>
        <w:t>別紙３</w:t>
      </w:r>
    </w:p>
    <w:p w14:paraId="323558F4" w14:textId="77777777" w:rsidR="00AF740D" w:rsidRDefault="00AF740D">
      <w:pPr>
        <w:kinsoku w:val="0"/>
        <w:spacing w:line="223" w:lineRule="exact"/>
        <w:jc w:val="center"/>
        <w:rPr>
          <w:rFonts w:hint="default"/>
          <w:sz w:val="22"/>
        </w:rPr>
      </w:pPr>
      <w:r>
        <w:t>農業経営負担軽減支援資金利子補給承認申請書例</w:t>
      </w:r>
    </w:p>
    <w:p w14:paraId="43A24CFA" w14:textId="77777777" w:rsidR="00AF740D" w:rsidRDefault="00AF740D">
      <w:pPr>
        <w:kinsoku w:val="0"/>
        <w:spacing w:line="223" w:lineRule="exact"/>
        <w:rPr>
          <w:rFonts w:hint="default"/>
          <w:sz w:val="22"/>
        </w:rPr>
      </w:pPr>
    </w:p>
    <w:p w14:paraId="446FDF79" w14:textId="77777777" w:rsidR="00AF740D" w:rsidRDefault="00AF740D">
      <w:pPr>
        <w:kinsoku w:val="0"/>
        <w:spacing w:line="223" w:lineRule="exact"/>
        <w:rPr>
          <w:rFonts w:hint="default"/>
          <w:sz w:val="22"/>
        </w:rPr>
      </w:pPr>
      <w:r>
        <w:t xml:space="preserve">                                                                    </w:t>
      </w:r>
      <w:r w:rsidR="004B5466">
        <w:t xml:space="preserve">　　</w:t>
      </w:r>
      <w:r>
        <w:t xml:space="preserve">　　年　　月　　日</w:t>
      </w:r>
    </w:p>
    <w:p w14:paraId="12DCF7D5" w14:textId="77777777" w:rsidR="00AF740D" w:rsidRDefault="00AF740D">
      <w:pPr>
        <w:kinsoku w:val="0"/>
        <w:spacing w:line="223" w:lineRule="exact"/>
        <w:rPr>
          <w:rFonts w:hint="default"/>
          <w:sz w:val="22"/>
        </w:rPr>
      </w:pPr>
      <w:r>
        <w:t xml:space="preserve">　　○○県（都道府）知事　殿</w:t>
      </w:r>
    </w:p>
    <w:p w14:paraId="421C55CF" w14:textId="77777777" w:rsidR="00AF740D" w:rsidRDefault="00AF740D">
      <w:pPr>
        <w:kinsoku w:val="0"/>
        <w:spacing w:line="223" w:lineRule="exact"/>
        <w:rPr>
          <w:rFonts w:hint="default"/>
          <w:sz w:val="22"/>
        </w:rPr>
      </w:pPr>
      <w:r>
        <w:t xml:space="preserve">　　　　　　　　　　　　　　　　　　　　　　　　　　　　　　　　　　</w:t>
      </w:r>
    </w:p>
    <w:p w14:paraId="5414BF37" w14:textId="77777777" w:rsidR="00AF740D" w:rsidRDefault="00AF740D">
      <w:pPr>
        <w:kinsoku w:val="0"/>
        <w:spacing w:line="223" w:lineRule="exact"/>
        <w:rPr>
          <w:rFonts w:hint="default"/>
          <w:sz w:val="22"/>
        </w:rPr>
      </w:pPr>
      <w:r>
        <w:t xml:space="preserve">　　　　　　　　　　　　　　　　　　　　　　　　　　　　　　　　　　住　所</w:t>
      </w:r>
    </w:p>
    <w:p w14:paraId="3AF872BA" w14:textId="77777777" w:rsidR="00AF740D" w:rsidRDefault="00AF740D">
      <w:pPr>
        <w:kinsoku w:val="0"/>
        <w:spacing w:line="223" w:lineRule="exact"/>
        <w:rPr>
          <w:rFonts w:hint="default"/>
          <w:sz w:val="22"/>
        </w:rPr>
      </w:pPr>
      <w:r>
        <w:t xml:space="preserve">　　　　　　　　　　　　　　　　　　　　　　　　　　　　　　　　　　申請者　（融資機関名）</w:t>
      </w:r>
    </w:p>
    <w:p w14:paraId="685629ED" w14:textId="77777777" w:rsidR="00AF740D" w:rsidRDefault="00AF740D">
      <w:pPr>
        <w:kinsoku w:val="0"/>
        <w:spacing w:line="223" w:lineRule="exact"/>
        <w:rPr>
          <w:rFonts w:hint="default"/>
          <w:sz w:val="22"/>
        </w:rPr>
      </w:pPr>
      <w:r>
        <w:t xml:space="preserve">        　　　　　　　　　　　　　　　　　　　　　　　　　　　　　　　　　　（代表者氏名）　　　　　　</w:t>
      </w:r>
    </w:p>
    <w:p w14:paraId="4C935991" w14:textId="77777777" w:rsidR="00AF740D" w:rsidRDefault="00AF740D">
      <w:pPr>
        <w:kinsoku w:val="0"/>
        <w:spacing w:line="223" w:lineRule="exact"/>
        <w:rPr>
          <w:rFonts w:hint="default"/>
          <w:sz w:val="22"/>
        </w:rPr>
      </w:pPr>
    </w:p>
    <w:p w14:paraId="4BDFDBCD" w14:textId="77777777" w:rsidR="00AF740D" w:rsidRDefault="00AF740D">
      <w:pPr>
        <w:kinsoku w:val="0"/>
        <w:spacing w:line="223" w:lineRule="exact"/>
        <w:rPr>
          <w:rFonts w:hint="default"/>
          <w:sz w:val="22"/>
        </w:rPr>
      </w:pPr>
      <w:r>
        <w:t xml:space="preserve">　下記の農業経営負担軽減支援資金の貸付けについて、利子補給を受けたいので申請します。</w:t>
      </w:r>
    </w:p>
    <w:p w14:paraId="6600364A" w14:textId="77777777" w:rsidR="00AF740D" w:rsidRDefault="00AF740D">
      <w:pPr>
        <w:rPr>
          <w:rFonts w:hint="default"/>
        </w:rPr>
      </w:pPr>
    </w:p>
    <w:tbl>
      <w:tblPr>
        <w:tblW w:w="0" w:type="auto"/>
        <w:tblInd w:w="103" w:type="dxa"/>
        <w:tblLayout w:type="fixed"/>
        <w:tblCellMar>
          <w:left w:w="0" w:type="dxa"/>
          <w:right w:w="0" w:type="dxa"/>
        </w:tblCellMar>
        <w:tblLook w:val="0000" w:firstRow="0" w:lastRow="0" w:firstColumn="0" w:lastColumn="0" w:noHBand="0" w:noVBand="0"/>
      </w:tblPr>
      <w:tblGrid>
        <w:gridCol w:w="1836"/>
        <w:gridCol w:w="1188"/>
        <w:gridCol w:w="1836"/>
        <w:gridCol w:w="1188"/>
        <w:gridCol w:w="972"/>
        <w:gridCol w:w="972"/>
        <w:gridCol w:w="972"/>
        <w:gridCol w:w="648"/>
        <w:gridCol w:w="648"/>
        <w:gridCol w:w="1404"/>
      </w:tblGrid>
      <w:tr w:rsidR="00AF740D" w14:paraId="7DF6D788" w14:textId="77777777">
        <w:tc>
          <w:tcPr>
            <w:tcW w:w="1836" w:type="dxa"/>
            <w:vMerge w:val="restart"/>
            <w:tcBorders>
              <w:top w:val="single" w:sz="4" w:space="0" w:color="000000"/>
              <w:left w:val="single" w:sz="4" w:space="0" w:color="000000"/>
              <w:bottom w:val="nil"/>
              <w:right w:val="single" w:sz="4" w:space="0" w:color="000000"/>
            </w:tcBorders>
            <w:tcMar>
              <w:left w:w="49" w:type="dxa"/>
              <w:right w:w="49" w:type="dxa"/>
            </w:tcMar>
          </w:tcPr>
          <w:p w14:paraId="312FA786" w14:textId="77777777" w:rsidR="00AF740D" w:rsidRDefault="00AF740D">
            <w:pPr>
              <w:kinsoku w:val="0"/>
              <w:spacing w:line="223" w:lineRule="exact"/>
              <w:rPr>
                <w:rFonts w:hint="default"/>
                <w:sz w:val="22"/>
              </w:rPr>
            </w:pPr>
          </w:p>
          <w:p w14:paraId="0C3A9613" w14:textId="77777777" w:rsidR="00AF740D" w:rsidRDefault="00AF740D">
            <w:pPr>
              <w:kinsoku w:val="0"/>
              <w:spacing w:line="223" w:lineRule="exact"/>
              <w:rPr>
                <w:rFonts w:hint="default"/>
                <w:sz w:val="22"/>
              </w:rPr>
            </w:pPr>
            <w:r>
              <w:t xml:space="preserve"> 貸付けの相手方</w:t>
            </w:r>
          </w:p>
          <w:p w14:paraId="3E9C1AF0" w14:textId="77777777" w:rsidR="00AF740D" w:rsidRDefault="00AF740D">
            <w:pPr>
              <w:rPr>
                <w:rFonts w:hint="default"/>
              </w:rPr>
            </w:pPr>
          </w:p>
        </w:tc>
        <w:tc>
          <w:tcPr>
            <w:tcW w:w="1188" w:type="dxa"/>
            <w:vMerge w:val="restart"/>
            <w:tcBorders>
              <w:top w:val="single" w:sz="4" w:space="0" w:color="000000"/>
              <w:left w:val="single" w:sz="4" w:space="0" w:color="000000"/>
              <w:bottom w:val="nil"/>
              <w:right w:val="single" w:sz="4" w:space="0" w:color="000000"/>
            </w:tcBorders>
            <w:tcMar>
              <w:left w:w="49" w:type="dxa"/>
              <w:right w:w="49" w:type="dxa"/>
            </w:tcMar>
          </w:tcPr>
          <w:p w14:paraId="05C24055" w14:textId="77777777" w:rsidR="00AF740D" w:rsidRDefault="00AF740D">
            <w:pPr>
              <w:kinsoku w:val="0"/>
              <w:spacing w:line="223" w:lineRule="exact"/>
              <w:rPr>
                <w:rFonts w:hint="default"/>
                <w:sz w:val="22"/>
              </w:rPr>
            </w:pPr>
            <w:r>
              <w:t xml:space="preserve">　貸　付</w:t>
            </w:r>
          </w:p>
          <w:p w14:paraId="082AB9E0" w14:textId="77777777" w:rsidR="00AF740D" w:rsidRDefault="00AF740D">
            <w:pPr>
              <w:kinsoku w:val="0"/>
              <w:spacing w:line="223" w:lineRule="exact"/>
              <w:rPr>
                <w:rFonts w:hint="default"/>
                <w:sz w:val="22"/>
              </w:rPr>
            </w:pPr>
          </w:p>
          <w:p w14:paraId="6A29744E" w14:textId="77777777" w:rsidR="00AF740D" w:rsidRDefault="00AF740D">
            <w:pPr>
              <w:kinsoku w:val="0"/>
              <w:spacing w:line="223" w:lineRule="exact"/>
              <w:rPr>
                <w:rFonts w:hint="default"/>
              </w:rPr>
            </w:pPr>
            <w:r>
              <w:t xml:space="preserve">　予定額</w:t>
            </w:r>
          </w:p>
        </w:tc>
        <w:tc>
          <w:tcPr>
            <w:tcW w:w="1836" w:type="dxa"/>
            <w:vMerge w:val="restart"/>
            <w:tcBorders>
              <w:top w:val="single" w:sz="4" w:space="0" w:color="000000"/>
              <w:left w:val="single" w:sz="4" w:space="0" w:color="000000"/>
              <w:bottom w:val="nil"/>
              <w:right w:val="single" w:sz="4" w:space="0" w:color="000000"/>
            </w:tcBorders>
            <w:tcMar>
              <w:left w:w="49" w:type="dxa"/>
              <w:right w:w="49" w:type="dxa"/>
            </w:tcMar>
          </w:tcPr>
          <w:p w14:paraId="535FBB70" w14:textId="77777777" w:rsidR="00AF740D" w:rsidRDefault="00AF740D">
            <w:pPr>
              <w:kinsoku w:val="0"/>
              <w:spacing w:line="223" w:lineRule="exact"/>
              <w:rPr>
                <w:rFonts w:hint="default"/>
                <w:sz w:val="22"/>
              </w:rPr>
            </w:pPr>
          </w:p>
          <w:p w14:paraId="1AA68F22" w14:textId="77777777" w:rsidR="00AF740D" w:rsidRDefault="00AF740D">
            <w:pPr>
              <w:kinsoku w:val="0"/>
              <w:spacing w:line="223" w:lineRule="exact"/>
              <w:rPr>
                <w:rFonts w:hint="default"/>
                <w:sz w:val="22"/>
              </w:rPr>
            </w:pPr>
            <w:r>
              <w:t xml:space="preserve">　貸付予定時期</w:t>
            </w:r>
          </w:p>
          <w:p w14:paraId="02CDBDDB" w14:textId="77777777" w:rsidR="00AF740D" w:rsidRDefault="00AF740D">
            <w:pPr>
              <w:rPr>
                <w:rFonts w:hint="default"/>
              </w:rPr>
            </w:pPr>
          </w:p>
        </w:tc>
        <w:tc>
          <w:tcPr>
            <w:tcW w:w="1188" w:type="dxa"/>
            <w:vMerge w:val="restart"/>
            <w:tcBorders>
              <w:top w:val="single" w:sz="4" w:space="0" w:color="000000"/>
              <w:left w:val="single" w:sz="4" w:space="0" w:color="000000"/>
              <w:bottom w:val="nil"/>
              <w:right w:val="single" w:sz="4" w:space="0" w:color="000000"/>
            </w:tcBorders>
            <w:tcMar>
              <w:left w:w="49" w:type="dxa"/>
              <w:right w:w="49" w:type="dxa"/>
            </w:tcMar>
          </w:tcPr>
          <w:p w14:paraId="29F93E5F" w14:textId="77777777" w:rsidR="00AF740D" w:rsidRDefault="00AF740D">
            <w:pPr>
              <w:kinsoku w:val="0"/>
              <w:spacing w:line="223" w:lineRule="exact"/>
              <w:rPr>
                <w:rFonts w:hint="default"/>
                <w:sz w:val="22"/>
              </w:rPr>
            </w:pPr>
          </w:p>
          <w:p w14:paraId="59DA84C0" w14:textId="77777777" w:rsidR="00AF740D" w:rsidRDefault="00AF740D">
            <w:pPr>
              <w:kinsoku w:val="0"/>
              <w:spacing w:line="223" w:lineRule="exact"/>
              <w:rPr>
                <w:rFonts w:hint="default"/>
                <w:sz w:val="22"/>
              </w:rPr>
            </w:pPr>
            <w:r>
              <w:t xml:space="preserve"> 貸付利率</w:t>
            </w:r>
          </w:p>
          <w:p w14:paraId="2F239A1C" w14:textId="77777777" w:rsidR="00AF740D" w:rsidRDefault="00AF740D">
            <w:pPr>
              <w:rPr>
                <w:rFonts w:hint="default"/>
              </w:rPr>
            </w:pPr>
          </w:p>
        </w:tc>
        <w:tc>
          <w:tcPr>
            <w:tcW w:w="972" w:type="dxa"/>
            <w:vMerge w:val="restart"/>
            <w:tcBorders>
              <w:top w:val="single" w:sz="4" w:space="0" w:color="000000"/>
              <w:left w:val="single" w:sz="4" w:space="0" w:color="000000"/>
              <w:bottom w:val="nil"/>
              <w:right w:val="single" w:sz="4" w:space="0" w:color="000000"/>
            </w:tcBorders>
            <w:tcMar>
              <w:left w:w="49" w:type="dxa"/>
              <w:right w:w="49" w:type="dxa"/>
            </w:tcMar>
          </w:tcPr>
          <w:p w14:paraId="03DBEE48" w14:textId="77777777" w:rsidR="00AF740D" w:rsidRDefault="00AF740D">
            <w:pPr>
              <w:kinsoku w:val="0"/>
              <w:spacing w:line="223" w:lineRule="exact"/>
              <w:rPr>
                <w:rFonts w:hint="default"/>
                <w:sz w:val="22"/>
              </w:rPr>
            </w:pPr>
            <w:r>
              <w:t xml:space="preserve"> 利　子</w:t>
            </w:r>
          </w:p>
          <w:p w14:paraId="2750E5EC" w14:textId="77777777" w:rsidR="00AF740D" w:rsidRDefault="00AF740D">
            <w:pPr>
              <w:kinsoku w:val="0"/>
              <w:spacing w:line="223" w:lineRule="exact"/>
              <w:rPr>
                <w:rFonts w:hint="default"/>
                <w:sz w:val="22"/>
              </w:rPr>
            </w:pPr>
          </w:p>
          <w:p w14:paraId="65915730" w14:textId="77777777" w:rsidR="00AF740D" w:rsidRDefault="00AF740D">
            <w:pPr>
              <w:kinsoku w:val="0"/>
              <w:spacing w:line="223" w:lineRule="exact"/>
              <w:rPr>
                <w:rFonts w:hint="default"/>
              </w:rPr>
            </w:pPr>
            <w:r>
              <w:t xml:space="preserve"> 補給率</w:t>
            </w:r>
          </w:p>
        </w:tc>
        <w:tc>
          <w:tcPr>
            <w:tcW w:w="972" w:type="dxa"/>
            <w:vMerge w:val="restart"/>
            <w:tcBorders>
              <w:top w:val="single" w:sz="4" w:space="0" w:color="000000"/>
              <w:left w:val="single" w:sz="4" w:space="0" w:color="000000"/>
              <w:bottom w:val="nil"/>
              <w:right w:val="single" w:sz="4" w:space="0" w:color="000000"/>
            </w:tcBorders>
            <w:tcMar>
              <w:left w:w="49" w:type="dxa"/>
              <w:right w:w="49" w:type="dxa"/>
            </w:tcMar>
          </w:tcPr>
          <w:p w14:paraId="13CABF15" w14:textId="77777777" w:rsidR="00AF740D" w:rsidRDefault="00AF740D">
            <w:pPr>
              <w:kinsoku w:val="0"/>
              <w:spacing w:line="223" w:lineRule="exact"/>
              <w:rPr>
                <w:rFonts w:hint="default"/>
                <w:sz w:val="22"/>
              </w:rPr>
            </w:pPr>
            <w:r>
              <w:t xml:space="preserve"> 据　置</w:t>
            </w:r>
          </w:p>
          <w:p w14:paraId="641138A8" w14:textId="77777777" w:rsidR="00AF740D" w:rsidRDefault="00AF740D">
            <w:pPr>
              <w:kinsoku w:val="0"/>
              <w:spacing w:line="223" w:lineRule="exact"/>
              <w:rPr>
                <w:rFonts w:hint="default"/>
                <w:sz w:val="22"/>
              </w:rPr>
            </w:pPr>
          </w:p>
          <w:p w14:paraId="03B76F6F" w14:textId="77777777" w:rsidR="00AF740D" w:rsidRDefault="00AF740D">
            <w:pPr>
              <w:kinsoku w:val="0"/>
              <w:spacing w:line="223" w:lineRule="exact"/>
              <w:rPr>
                <w:rFonts w:hint="default"/>
              </w:rPr>
            </w:pPr>
            <w:r>
              <w:t xml:space="preserve"> 期　間</w:t>
            </w:r>
          </w:p>
        </w:tc>
        <w:tc>
          <w:tcPr>
            <w:tcW w:w="972" w:type="dxa"/>
            <w:vMerge w:val="restart"/>
            <w:tcBorders>
              <w:top w:val="single" w:sz="4" w:space="0" w:color="000000"/>
              <w:left w:val="single" w:sz="4" w:space="0" w:color="000000"/>
              <w:bottom w:val="nil"/>
              <w:right w:val="single" w:sz="4" w:space="0" w:color="000000"/>
            </w:tcBorders>
            <w:tcMar>
              <w:left w:w="49" w:type="dxa"/>
              <w:right w:w="49" w:type="dxa"/>
            </w:tcMar>
          </w:tcPr>
          <w:p w14:paraId="2F3AA61B" w14:textId="77777777" w:rsidR="00AF740D" w:rsidRDefault="00AF740D">
            <w:pPr>
              <w:kinsoku w:val="0"/>
              <w:spacing w:line="223" w:lineRule="exact"/>
              <w:rPr>
                <w:rFonts w:hint="default"/>
                <w:sz w:val="22"/>
              </w:rPr>
            </w:pPr>
            <w:r>
              <w:t xml:space="preserve"> 償　還</w:t>
            </w:r>
          </w:p>
          <w:p w14:paraId="780316CC" w14:textId="77777777" w:rsidR="00AF740D" w:rsidRDefault="00AF740D">
            <w:pPr>
              <w:kinsoku w:val="0"/>
              <w:spacing w:line="223" w:lineRule="exact"/>
              <w:rPr>
                <w:rFonts w:hint="default"/>
                <w:sz w:val="22"/>
              </w:rPr>
            </w:pPr>
          </w:p>
          <w:p w14:paraId="298E8AC5" w14:textId="77777777" w:rsidR="00AF740D" w:rsidRDefault="00AF740D">
            <w:pPr>
              <w:kinsoku w:val="0"/>
              <w:spacing w:line="223" w:lineRule="exact"/>
              <w:rPr>
                <w:rFonts w:hint="default"/>
              </w:rPr>
            </w:pPr>
            <w:r>
              <w:t xml:space="preserve"> 期　限</w:t>
            </w:r>
          </w:p>
        </w:tc>
        <w:tc>
          <w:tcPr>
            <w:tcW w:w="129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6E6861" w14:textId="77777777" w:rsidR="00AF740D" w:rsidRDefault="00AF740D">
            <w:pPr>
              <w:kinsoku w:val="0"/>
              <w:spacing w:line="223" w:lineRule="exact"/>
              <w:rPr>
                <w:rFonts w:hint="default"/>
                <w:sz w:val="22"/>
              </w:rPr>
            </w:pPr>
            <w:r>
              <w:t xml:space="preserve"> </w:t>
            </w:r>
            <w:r w:rsidRPr="00D8033C">
              <w:rPr>
                <w:spacing w:val="25"/>
                <w:fitText w:val="989" w:id="5"/>
              </w:rPr>
              <w:t>債務保</w:t>
            </w:r>
            <w:r w:rsidRPr="00D8033C">
              <w:rPr>
                <w:fitText w:val="989" w:id="5"/>
              </w:rPr>
              <w:t>証</w:t>
            </w:r>
          </w:p>
          <w:p w14:paraId="12A72FA7" w14:textId="77777777" w:rsidR="00AF740D" w:rsidRDefault="00AF740D">
            <w:pPr>
              <w:kinsoku w:val="0"/>
              <w:spacing w:line="223" w:lineRule="exact"/>
              <w:rPr>
                <w:rFonts w:hint="default"/>
              </w:rPr>
            </w:pPr>
            <w:r>
              <w:t xml:space="preserve"> 委　　 託</w:t>
            </w:r>
          </w:p>
        </w:tc>
        <w:tc>
          <w:tcPr>
            <w:tcW w:w="1404" w:type="dxa"/>
            <w:vMerge w:val="restart"/>
            <w:tcBorders>
              <w:top w:val="single" w:sz="4" w:space="0" w:color="000000"/>
              <w:left w:val="single" w:sz="4" w:space="0" w:color="000000"/>
              <w:bottom w:val="nil"/>
              <w:right w:val="single" w:sz="4" w:space="0" w:color="000000"/>
            </w:tcBorders>
            <w:tcMar>
              <w:left w:w="49" w:type="dxa"/>
              <w:right w:w="49" w:type="dxa"/>
            </w:tcMar>
          </w:tcPr>
          <w:p w14:paraId="32DBC80D" w14:textId="77777777" w:rsidR="00AF740D" w:rsidRDefault="00AF740D">
            <w:pPr>
              <w:kinsoku w:val="0"/>
              <w:spacing w:line="223" w:lineRule="exact"/>
              <w:rPr>
                <w:rFonts w:hint="default"/>
                <w:sz w:val="22"/>
              </w:rPr>
            </w:pPr>
          </w:p>
          <w:p w14:paraId="34965EE9" w14:textId="77777777" w:rsidR="00AF740D" w:rsidRDefault="00AF740D">
            <w:pPr>
              <w:kinsoku w:val="0"/>
              <w:spacing w:line="223" w:lineRule="exact"/>
              <w:rPr>
                <w:rFonts w:hint="default"/>
                <w:sz w:val="22"/>
              </w:rPr>
            </w:pPr>
            <w:r>
              <w:t xml:space="preserve">　備　　考</w:t>
            </w:r>
          </w:p>
          <w:p w14:paraId="07C3CF5D" w14:textId="77777777" w:rsidR="00AF740D" w:rsidRDefault="00AF740D">
            <w:pPr>
              <w:rPr>
                <w:rFonts w:hint="default"/>
              </w:rPr>
            </w:pPr>
          </w:p>
        </w:tc>
      </w:tr>
      <w:tr w:rsidR="00AF740D" w14:paraId="50F57D1C" w14:textId="77777777">
        <w:tc>
          <w:tcPr>
            <w:tcW w:w="1836" w:type="dxa"/>
            <w:vMerge/>
            <w:tcBorders>
              <w:top w:val="nil"/>
              <w:left w:val="single" w:sz="4" w:space="0" w:color="000000"/>
              <w:bottom w:val="single" w:sz="4" w:space="0" w:color="000000"/>
              <w:right w:val="single" w:sz="4" w:space="0" w:color="000000"/>
            </w:tcBorders>
            <w:tcMar>
              <w:left w:w="49" w:type="dxa"/>
              <w:right w:w="49" w:type="dxa"/>
            </w:tcMar>
          </w:tcPr>
          <w:p w14:paraId="01B777D1" w14:textId="77777777" w:rsidR="00AF740D" w:rsidRDefault="00AF740D">
            <w:pPr>
              <w:rPr>
                <w:rFonts w:hint="default"/>
              </w:rPr>
            </w:pPr>
          </w:p>
        </w:tc>
        <w:tc>
          <w:tcPr>
            <w:tcW w:w="1188" w:type="dxa"/>
            <w:vMerge/>
            <w:tcBorders>
              <w:top w:val="nil"/>
              <w:left w:val="single" w:sz="4" w:space="0" w:color="000000"/>
              <w:bottom w:val="single" w:sz="4" w:space="0" w:color="000000"/>
              <w:right w:val="single" w:sz="4" w:space="0" w:color="000000"/>
            </w:tcBorders>
            <w:tcMar>
              <w:left w:w="49" w:type="dxa"/>
              <w:right w:w="49" w:type="dxa"/>
            </w:tcMar>
          </w:tcPr>
          <w:p w14:paraId="767C46B1" w14:textId="77777777" w:rsidR="00AF740D" w:rsidRDefault="00AF740D">
            <w:pPr>
              <w:spacing w:line="223" w:lineRule="exact"/>
              <w:rPr>
                <w:rFonts w:hint="default"/>
              </w:rPr>
            </w:pPr>
          </w:p>
        </w:tc>
        <w:tc>
          <w:tcPr>
            <w:tcW w:w="1836" w:type="dxa"/>
            <w:vMerge/>
            <w:tcBorders>
              <w:top w:val="nil"/>
              <w:left w:val="single" w:sz="4" w:space="0" w:color="000000"/>
              <w:bottom w:val="single" w:sz="4" w:space="0" w:color="000000"/>
              <w:right w:val="single" w:sz="4" w:space="0" w:color="000000"/>
            </w:tcBorders>
            <w:tcMar>
              <w:left w:w="49" w:type="dxa"/>
              <w:right w:w="49" w:type="dxa"/>
            </w:tcMar>
          </w:tcPr>
          <w:p w14:paraId="18B0F63B" w14:textId="77777777" w:rsidR="00AF740D" w:rsidRDefault="00AF740D">
            <w:pPr>
              <w:rPr>
                <w:rFonts w:hint="default"/>
              </w:rPr>
            </w:pPr>
          </w:p>
        </w:tc>
        <w:tc>
          <w:tcPr>
            <w:tcW w:w="1188" w:type="dxa"/>
            <w:vMerge/>
            <w:tcBorders>
              <w:top w:val="nil"/>
              <w:left w:val="single" w:sz="4" w:space="0" w:color="000000"/>
              <w:bottom w:val="single" w:sz="4" w:space="0" w:color="000000"/>
              <w:right w:val="single" w:sz="4" w:space="0" w:color="000000"/>
            </w:tcBorders>
            <w:tcMar>
              <w:left w:w="49" w:type="dxa"/>
              <w:right w:w="49" w:type="dxa"/>
            </w:tcMar>
          </w:tcPr>
          <w:p w14:paraId="57E2FEA3" w14:textId="77777777" w:rsidR="00AF740D" w:rsidRDefault="00AF740D">
            <w:pPr>
              <w:rPr>
                <w:rFonts w:hint="default"/>
              </w:rPr>
            </w:pPr>
          </w:p>
        </w:tc>
        <w:tc>
          <w:tcPr>
            <w:tcW w:w="972" w:type="dxa"/>
            <w:vMerge/>
            <w:tcBorders>
              <w:top w:val="nil"/>
              <w:left w:val="single" w:sz="4" w:space="0" w:color="000000"/>
              <w:bottom w:val="single" w:sz="4" w:space="0" w:color="000000"/>
              <w:right w:val="single" w:sz="4" w:space="0" w:color="000000"/>
            </w:tcBorders>
            <w:tcMar>
              <w:left w:w="49" w:type="dxa"/>
              <w:right w:w="49" w:type="dxa"/>
            </w:tcMar>
          </w:tcPr>
          <w:p w14:paraId="3A4F9ED0" w14:textId="77777777" w:rsidR="00AF740D" w:rsidRDefault="00AF740D">
            <w:pPr>
              <w:spacing w:line="223" w:lineRule="exact"/>
              <w:rPr>
                <w:rFonts w:hint="default"/>
              </w:rPr>
            </w:pPr>
          </w:p>
        </w:tc>
        <w:tc>
          <w:tcPr>
            <w:tcW w:w="972" w:type="dxa"/>
            <w:vMerge/>
            <w:tcBorders>
              <w:top w:val="nil"/>
              <w:left w:val="single" w:sz="4" w:space="0" w:color="000000"/>
              <w:bottom w:val="single" w:sz="4" w:space="0" w:color="000000"/>
              <w:right w:val="single" w:sz="4" w:space="0" w:color="000000"/>
            </w:tcBorders>
            <w:tcMar>
              <w:left w:w="49" w:type="dxa"/>
              <w:right w:w="49" w:type="dxa"/>
            </w:tcMar>
          </w:tcPr>
          <w:p w14:paraId="1B8C651C" w14:textId="77777777" w:rsidR="00AF740D" w:rsidRDefault="00AF740D">
            <w:pPr>
              <w:spacing w:line="223" w:lineRule="exact"/>
              <w:rPr>
                <w:rFonts w:hint="default"/>
              </w:rPr>
            </w:pPr>
          </w:p>
        </w:tc>
        <w:tc>
          <w:tcPr>
            <w:tcW w:w="972" w:type="dxa"/>
            <w:vMerge/>
            <w:tcBorders>
              <w:top w:val="nil"/>
              <w:left w:val="single" w:sz="4" w:space="0" w:color="000000"/>
              <w:bottom w:val="single" w:sz="4" w:space="0" w:color="000000"/>
              <w:right w:val="single" w:sz="4" w:space="0" w:color="000000"/>
            </w:tcBorders>
            <w:tcMar>
              <w:left w:w="49" w:type="dxa"/>
              <w:right w:w="49" w:type="dxa"/>
            </w:tcMar>
          </w:tcPr>
          <w:p w14:paraId="740FAAF3" w14:textId="77777777" w:rsidR="00AF740D" w:rsidRDefault="00AF740D">
            <w:pPr>
              <w:spacing w:line="223" w:lineRule="exact"/>
              <w:rPr>
                <w:rFonts w:hint="default"/>
              </w:rPr>
            </w:pPr>
          </w:p>
        </w:tc>
        <w:tc>
          <w:tcPr>
            <w:tcW w:w="6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1E2CEF" w14:textId="77777777" w:rsidR="00AF740D" w:rsidRDefault="00AF740D">
            <w:pPr>
              <w:kinsoku w:val="0"/>
              <w:spacing w:line="223" w:lineRule="exact"/>
              <w:rPr>
                <w:rFonts w:hint="default"/>
              </w:rPr>
            </w:pPr>
            <w:r>
              <w:t xml:space="preserve"> 有</w:t>
            </w:r>
          </w:p>
        </w:tc>
        <w:tc>
          <w:tcPr>
            <w:tcW w:w="6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E7BA7" w14:textId="77777777" w:rsidR="00AF740D" w:rsidRDefault="00AF740D">
            <w:pPr>
              <w:kinsoku w:val="0"/>
              <w:spacing w:line="223" w:lineRule="exact"/>
              <w:rPr>
                <w:rFonts w:hint="default"/>
              </w:rPr>
            </w:pPr>
            <w:r>
              <w:t xml:space="preserve"> 無</w:t>
            </w:r>
          </w:p>
        </w:tc>
        <w:tc>
          <w:tcPr>
            <w:tcW w:w="1404" w:type="dxa"/>
            <w:vMerge/>
            <w:tcBorders>
              <w:top w:val="nil"/>
              <w:left w:val="single" w:sz="4" w:space="0" w:color="000000"/>
              <w:bottom w:val="single" w:sz="4" w:space="0" w:color="000000"/>
              <w:right w:val="single" w:sz="4" w:space="0" w:color="000000"/>
            </w:tcBorders>
            <w:tcMar>
              <w:left w:w="49" w:type="dxa"/>
              <w:right w:w="49" w:type="dxa"/>
            </w:tcMar>
          </w:tcPr>
          <w:p w14:paraId="38CAA3AA" w14:textId="77777777" w:rsidR="00AF740D" w:rsidRDefault="00AF740D">
            <w:pPr>
              <w:rPr>
                <w:rFonts w:hint="default"/>
              </w:rPr>
            </w:pPr>
          </w:p>
        </w:tc>
      </w:tr>
      <w:tr w:rsidR="00AF740D" w14:paraId="7929BB20" w14:textId="77777777">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CD7888" w14:textId="77777777" w:rsidR="00AF740D" w:rsidRDefault="00AF740D">
            <w:pPr>
              <w:rPr>
                <w:rFonts w:hint="default"/>
              </w:rPr>
            </w:pPr>
          </w:p>
          <w:p w14:paraId="0995DFB0" w14:textId="77777777" w:rsidR="00AF740D" w:rsidRDefault="00AF740D">
            <w:pPr>
              <w:rPr>
                <w:rFonts w:hint="default"/>
              </w:rPr>
            </w:pPr>
          </w:p>
          <w:p w14:paraId="55B3142A" w14:textId="77777777" w:rsidR="00AF740D" w:rsidRDefault="00AF740D">
            <w:pPr>
              <w:rPr>
                <w:rFonts w:hint="default"/>
              </w:rPr>
            </w:pPr>
          </w:p>
          <w:p w14:paraId="5219760F" w14:textId="77777777" w:rsidR="00AF740D" w:rsidRDefault="00AF740D">
            <w:pPr>
              <w:rPr>
                <w:rFonts w:hint="default"/>
              </w:rPr>
            </w:pPr>
          </w:p>
          <w:p w14:paraId="35D2FF62" w14:textId="77777777" w:rsidR="00AF740D" w:rsidRDefault="00AF740D">
            <w:pPr>
              <w:rPr>
                <w:rFonts w:hint="default"/>
              </w:rPr>
            </w:pPr>
          </w:p>
          <w:p w14:paraId="7A9C1596" w14:textId="77777777" w:rsidR="00AF740D" w:rsidRDefault="00AF740D">
            <w:pPr>
              <w:rPr>
                <w:rFonts w:hint="default"/>
              </w:rPr>
            </w:pPr>
          </w:p>
          <w:p w14:paraId="50F5042B" w14:textId="77777777" w:rsidR="00AF740D" w:rsidRDefault="00AF740D">
            <w:pPr>
              <w:rPr>
                <w:rFonts w:hint="default"/>
              </w:rPr>
            </w:pPr>
          </w:p>
          <w:p w14:paraId="62ADB604" w14:textId="77777777" w:rsidR="00AF740D" w:rsidRDefault="00AF740D">
            <w:pPr>
              <w:rPr>
                <w:rFonts w:hint="default"/>
              </w:rPr>
            </w:pPr>
          </w:p>
          <w:p w14:paraId="3D2CB3D6" w14:textId="77777777" w:rsidR="00AF740D" w:rsidRDefault="00AF740D">
            <w:pPr>
              <w:rPr>
                <w:rFonts w:hint="default"/>
              </w:rPr>
            </w:pPr>
          </w:p>
          <w:p w14:paraId="76FBE04C" w14:textId="77777777" w:rsidR="00AF740D" w:rsidRDefault="00AF740D">
            <w:pPr>
              <w:rPr>
                <w:rFonts w:hint="default"/>
              </w:rPr>
            </w:pPr>
          </w:p>
        </w:tc>
        <w:tc>
          <w:tcPr>
            <w:tcW w:w="11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8AF5B" w14:textId="77777777" w:rsidR="00AF740D" w:rsidRDefault="00AF740D">
            <w:pPr>
              <w:rPr>
                <w:rFonts w:hint="default"/>
              </w:rPr>
            </w:pPr>
          </w:p>
          <w:p w14:paraId="0ECC17B2" w14:textId="77777777" w:rsidR="00AF740D" w:rsidRDefault="00AF740D">
            <w:pPr>
              <w:rPr>
                <w:rFonts w:hint="default"/>
              </w:rPr>
            </w:pPr>
          </w:p>
          <w:p w14:paraId="46B5AEC7" w14:textId="77777777" w:rsidR="00AF740D" w:rsidRDefault="00AF740D">
            <w:pPr>
              <w:rPr>
                <w:rFonts w:hint="default"/>
              </w:rPr>
            </w:pPr>
          </w:p>
          <w:p w14:paraId="42FEDB17" w14:textId="77777777" w:rsidR="00AF740D" w:rsidRDefault="00AF740D">
            <w:pPr>
              <w:rPr>
                <w:rFonts w:hint="default"/>
              </w:rPr>
            </w:pPr>
          </w:p>
          <w:p w14:paraId="4627D02E" w14:textId="77777777" w:rsidR="00AF740D" w:rsidRDefault="00AF740D">
            <w:pPr>
              <w:rPr>
                <w:rFonts w:hint="default"/>
              </w:rPr>
            </w:pPr>
          </w:p>
          <w:p w14:paraId="006A51DA" w14:textId="77777777" w:rsidR="00AF740D" w:rsidRDefault="00AF740D">
            <w:pPr>
              <w:rPr>
                <w:rFonts w:hint="default"/>
              </w:rPr>
            </w:pPr>
          </w:p>
          <w:p w14:paraId="09D2C335" w14:textId="77777777" w:rsidR="00AF740D" w:rsidRDefault="00AF740D">
            <w:pPr>
              <w:rPr>
                <w:rFonts w:hint="default"/>
              </w:rPr>
            </w:pPr>
          </w:p>
          <w:p w14:paraId="759785C5" w14:textId="77777777" w:rsidR="00AF740D" w:rsidRDefault="00AF740D">
            <w:pPr>
              <w:rPr>
                <w:rFonts w:hint="default"/>
              </w:rPr>
            </w:pPr>
          </w:p>
          <w:p w14:paraId="50F3C0C7" w14:textId="77777777" w:rsidR="00AF740D" w:rsidRDefault="00AF740D">
            <w:pPr>
              <w:rPr>
                <w:rFonts w:hint="default"/>
              </w:rPr>
            </w:pPr>
          </w:p>
          <w:p w14:paraId="32376B3C" w14:textId="77777777" w:rsidR="00AF740D" w:rsidRDefault="00AF740D">
            <w:pPr>
              <w:rPr>
                <w:rFonts w:hint="default"/>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19A794" w14:textId="77777777" w:rsidR="00AF740D" w:rsidRDefault="00AF740D">
            <w:pPr>
              <w:kinsoku w:val="0"/>
              <w:spacing w:line="223" w:lineRule="exact"/>
              <w:rPr>
                <w:rFonts w:hint="default"/>
                <w:sz w:val="22"/>
              </w:rPr>
            </w:pPr>
            <w:r>
              <w:t>令和　年　月　日</w:t>
            </w:r>
          </w:p>
          <w:p w14:paraId="5A3E96E1" w14:textId="77777777" w:rsidR="00AF740D" w:rsidRDefault="00AF740D">
            <w:pPr>
              <w:kinsoku w:val="0"/>
              <w:spacing w:line="223" w:lineRule="exact"/>
              <w:rPr>
                <w:rFonts w:hint="default"/>
                <w:sz w:val="22"/>
              </w:rPr>
            </w:pPr>
            <w:r>
              <w:t xml:space="preserve">    　年　月　日</w:t>
            </w:r>
          </w:p>
          <w:p w14:paraId="2E2F25D5" w14:textId="77777777" w:rsidR="00AF740D" w:rsidRDefault="00AF740D">
            <w:pPr>
              <w:kinsoku w:val="0"/>
              <w:spacing w:line="223" w:lineRule="exact"/>
              <w:rPr>
                <w:rFonts w:hint="default"/>
                <w:sz w:val="22"/>
              </w:rPr>
            </w:pPr>
            <w:r>
              <w:t xml:space="preserve">    　年　月　日</w:t>
            </w:r>
          </w:p>
          <w:p w14:paraId="61CB2C07" w14:textId="77777777" w:rsidR="00AF740D" w:rsidRDefault="00AF740D">
            <w:pPr>
              <w:kinsoku w:val="0"/>
              <w:spacing w:line="223" w:lineRule="exact"/>
              <w:rPr>
                <w:rFonts w:hint="default"/>
                <w:sz w:val="22"/>
              </w:rPr>
            </w:pPr>
            <w:r>
              <w:t xml:space="preserve">    　年　月　日</w:t>
            </w:r>
          </w:p>
          <w:p w14:paraId="4A64E59B" w14:textId="77777777" w:rsidR="00AF740D" w:rsidRDefault="00AF740D">
            <w:pPr>
              <w:kinsoku w:val="0"/>
              <w:spacing w:line="223" w:lineRule="exact"/>
              <w:rPr>
                <w:rFonts w:hint="default"/>
                <w:sz w:val="22"/>
              </w:rPr>
            </w:pPr>
            <w:r>
              <w:t xml:space="preserve">    　年　月　日</w:t>
            </w:r>
          </w:p>
          <w:p w14:paraId="1BC935B7" w14:textId="77777777" w:rsidR="00AF740D" w:rsidRDefault="00AF740D">
            <w:pPr>
              <w:kinsoku w:val="0"/>
              <w:spacing w:line="223" w:lineRule="exact"/>
              <w:rPr>
                <w:rFonts w:hint="default"/>
                <w:sz w:val="22"/>
              </w:rPr>
            </w:pPr>
            <w:r>
              <w:t xml:space="preserve">    　年　月　日</w:t>
            </w:r>
          </w:p>
          <w:p w14:paraId="111E6F1F" w14:textId="77777777" w:rsidR="00AF740D" w:rsidRDefault="00AF740D">
            <w:pPr>
              <w:kinsoku w:val="0"/>
              <w:spacing w:line="223" w:lineRule="exact"/>
              <w:rPr>
                <w:rFonts w:hint="default"/>
                <w:sz w:val="22"/>
              </w:rPr>
            </w:pPr>
            <w:r>
              <w:t xml:space="preserve">    　年　月　日</w:t>
            </w:r>
          </w:p>
          <w:p w14:paraId="5799B03B" w14:textId="77777777" w:rsidR="00AF740D" w:rsidRDefault="00AF740D">
            <w:pPr>
              <w:kinsoku w:val="0"/>
              <w:spacing w:line="223" w:lineRule="exact"/>
              <w:rPr>
                <w:rFonts w:hint="default"/>
                <w:sz w:val="22"/>
              </w:rPr>
            </w:pPr>
            <w:r>
              <w:t xml:space="preserve">    　年　月　日</w:t>
            </w:r>
          </w:p>
          <w:p w14:paraId="3E0ABB93" w14:textId="77777777" w:rsidR="00AF740D" w:rsidRDefault="00AF740D">
            <w:pPr>
              <w:kinsoku w:val="0"/>
              <w:spacing w:line="223" w:lineRule="exact"/>
              <w:rPr>
                <w:rFonts w:hint="default"/>
                <w:sz w:val="22"/>
              </w:rPr>
            </w:pPr>
            <w:r>
              <w:t xml:space="preserve">    　年　月　日</w:t>
            </w:r>
          </w:p>
          <w:p w14:paraId="3CCABEB5" w14:textId="77777777" w:rsidR="00AF740D" w:rsidRDefault="00AF740D">
            <w:pPr>
              <w:kinsoku w:val="0"/>
              <w:spacing w:line="223" w:lineRule="exact"/>
              <w:rPr>
                <w:rFonts w:hint="default"/>
              </w:rPr>
            </w:pPr>
            <w:r>
              <w:t xml:space="preserve">    　年　月　日</w:t>
            </w:r>
          </w:p>
        </w:tc>
        <w:tc>
          <w:tcPr>
            <w:tcW w:w="11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030A75" w14:textId="77777777" w:rsidR="00AF740D" w:rsidRDefault="00AF740D">
            <w:pPr>
              <w:kinsoku w:val="0"/>
              <w:spacing w:line="223" w:lineRule="exact"/>
              <w:rPr>
                <w:rFonts w:hint="default"/>
              </w:rPr>
            </w:pPr>
            <w:r>
              <w:t xml:space="preserve">        ％</w:t>
            </w:r>
          </w:p>
          <w:p w14:paraId="14B50924" w14:textId="77777777" w:rsidR="00AF740D" w:rsidRDefault="00AF740D">
            <w:pPr>
              <w:rPr>
                <w:rFonts w:hint="default"/>
              </w:rPr>
            </w:pPr>
          </w:p>
          <w:p w14:paraId="002C6D5E" w14:textId="77777777" w:rsidR="00AF740D" w:rsidRDefault="00AF740D">
            <w:pPr>
              <w:rPr>
                <w:rFonts w:hint="default"/>
              </w:rPr>
            </w:pPr>
          </w:p>
          <w:p w14:paraId="436C66F8" w14:textId="77777777" w:rsidR="00AF740D" w:rsidRDefault="00AF740D">
            <w:pPr>
              <w:rPr>
                <w:rFonts w:hint="default"/>
              </w:rPr>
            </w:pPr>
          </w:p>
          <w:p w14:paraId="30B71E4C" w14:textId="77777777" w:rsidR="00AF740D" w:rsidRDefault="00AF740D">
            <w:pPr>
              <w:rPr>
                <w:rFonts w:hint="default"/>
              </w:rPr>
            </w:pPr>
          </w:p>
          <w:p w14:paraId="7C12288A" w14:textId="77777777" w:rsidR="00AF740D" w:rsidRDefault="00AF740D">
            <w:pPr>
              <w:rPr>
                <w:rFonts w:hint="default"/>
              </w:rPr>
            </w:pPr>
          </w:p>
          <w:p w14:paraId="5FAA3BA7" w14:textId="77777777" w:rsidR="00AF740D" w:rsidRDefault="00AF740D">
            <w:pPr>
              <w:rPr>
                <w:rFonts w:hint="default"/>
              </w:rPr>
            </w:pPr>
          </w:p>
          <w:p w14:paraId="20BF69E2" w14:textId="77777777" w:rsidR="00AF740D" w:rsidRDefault="00AF740D">
            <w:pPr>
              <w:rPr>
                <w:rFonts w:hint="default"/>
              </w:rPr>
            </w:pPr>
          </w:p>
          <w:p w14:paraId="6A4DD260" w14:textId="77777777" w:rsidR="00AF740D" w:rsidRDefault="00AF740D">
            <w:pPr>
              <w:rPr>
                <w:rFonts w:hint="default"/>
              </w:rPr>
            </w:pPr>
          </w:p>
          <w:p w14:paraId="468C8D75" w14:textId="77777777" w:rsidR="00AF740D" w:rsidRDefault="00AF740D">
            <w:pPr>
              <w:rPr>
                <w:rFonts w:hint="default"/>
              </w:rPr>
            </w:pPr>
          </w:p>
        </w:tc>
        <w:tc>
          <w:tcPr>
            <w:tcW w:w="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1BA084" w14:textId="77777777" w:rsidR="00AF740D" w:rsidRDefault="00AF740D">
            <w:pPr>
              <w:kinsoku w:val="0"/>
              <w:spacing w:line="223" w:lineRule="exact"/>
              <w:rPr>
                <w:rFonts w:hint="default"/>
              </w:rPr>
            </w:pPr>
            <w:r>
              <w:t xml:space="preserve">      ％</w:t>
            </w:r>
          </w:p>
          <w:p w14:paraId="53E9A7B7" w14:textId="77777777" w:rsidR="00AF740D" w:rsidRDefault="00AF740D">
            <w:pPr>
              <w:rPr>
                <w:rFonts w:hint="default"/>
              </w:rPr>
            </w:pPr>
          </w:p>
          <w:p w14:paraId="45D4076C" w14:textId="77777777" w:rsidR="00AF740D" w:rsidRDefault="00AF740D">
            <w:pPr>
              <w:rPr>
                <w:rFonts w:hint="default"/>
              </w:rPr>
            </w:pPr>
          </w:p>
          <w:p w14:paraId="722DA24F" w14:textId="77777777" w:rsidR="00AF740D" w:rsidRDefault="00AF740D">
            <w:pPr>
              <w:rPr>
                <w:rFonts w:hint="default"/>
              </w:rPr>
            </w:pPr>
          </w:p>
          <w:p w14:paraId="5BB89600" w14:textId="77777777" w:rsidR="00AF740D" w:rsidRDefault="00AF740D">
            <w:pPr>
              <w:rPr>
                <w:rFonts w:hint="default"/>
              </w:rPr>
            </w:pPr>
          </w:p>
          <w:p w14:paraId="535F6E04" w14:textId="77777777" w:rsidR="00AF740D" w:rsidRDefault="00AF740D">
            <w:pPr>
              <w:rPr>
                <w:rFonts w:hint="default"/>
              </w:rPr>
            </w:pPr>
          </w:p>
          <w:p w14:paraId="0F0C7E80" w14:textId="77777777" w:rsidR="00AF740D" w:rsidRDefault="00AF740D">
            <w:pPr>
              <w:rPr>
                <w:rFonts w:hint="default"/>
              </w:rPr>
            </w:pPr>
          </w:p>
          <w:p w14:paraId="6D5DAF51" w14:textId="77777777" w:rsidR="00AF740D" w:rsidRDefault="00AF740D">
            <w:pPr>
              <w:rPr>
                <w:rFonts w:hint="default"/>
              </w:rPr>
            </w:pPr>
          </w:p>
          <w:p w14:paraId="3E1BA6D2" w14:textId="77777777" w:rsidR="00AF740D" w:rsidRDefault="00AF740D">
            <w:pPr>
              <w:rPr>
                <w:rFonts w:hint="default"/>
              </w:rPr>
            </w:pPr>
          </w:p>
          <w:p w14:paraId="45DB8B73" w14:textId="77777777" w:rsidR="00AF740D" w:rsidRDefault="00AF740D">
            <w:pPr>
              <w:rPr>
                <w:rFonts w:hint="default"/>
              </w:rPr>
            </w:pPr>
          </w:p>
        </w:tc>
        <w:tc>
          <w:tcPr>
            <w:tcW w:w="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81875B" w14:textId="77777777" w:rsidR="00AF740D" w:rsidRDefault="00AF740D">
            <w:pPr>
              <w:rPr>
                <w:rFonts w:hint="default"/>
              </w:rPr>
            </w:pPr>
          </w:p>
          <w:p w14:paraId="0E3279F7" w14:textId="77777777" w:rsidR="00AF740D" w:rsidRDefault="00AF740D">
            <w:pPr>
              <w:rPr>
                <w:rFonts w:hint="default"/>
              </w:rPr>
            </w:pPr>
          </w:p>
          <w:p w14:paraId="417DAC48" w14:textId="77777777" w:rsidR="00AF740D" w:rsidRDefault="00AF740D">
            <w:pPr>
              <w:rPr>
                <w:rFonts w:hint="default"/>
              </w:rPr>
            </w:pPr>
          </w:p>
          <w:p w14:paraId="0D471ECD" w14:textId="77777777" w:rsidR="00AF740D" w:rsidRDefault="00AF740D">
            <w:pPr>
              <w:rPr>
                <w:rFonts w:hint="default"/>
              </w:rPr>
            </w:pPr>
          </w:p>
          <w:p w14:paraId="7C754D60" w14:textId="77777777" w:rsidR="00AF740D" w:rsidRDefault="00AF740D">
            <w:pPr>
              <w:rPr>
                <w:rFonts w:hint="default"/>
              </w:rPr>
            </w:pPr>
          </w:p>
          <w:p w14:paraId="3B2650D7" w14:textId="77777777" w:rsidR="00AF740D" w:rsidRDefault="00AF740D">
            <w:pPr>
              <w:rPr>
                <w:rFonts w:hint="default"/>
              </w:rPr>
            </w:pPr>
          </w:p>
          <w:p w14:paraId="47F81069" w14:textId="77777777" w:rsidR="00AF740D" w:rsidRDefault="00AF740D">
            <w:pPr>
              <w:rPr>
                <w:rFonts w:hint="default"/>
              </w:rPr>
            </w:pPr>
          </w:p>
          <w:p w14:paraId="129A70DA" w14:textId="77777777" w:rsidR="00AF740D" w:rsidRDefault="00AF740D">
            <w:pPr>
              <w:rPr>
                <w:rFonts w:hint="default"/>
              </w:rPr>
            </w:pPr>
          </w:p>
          <w:p w14:paraId="49E81377" w14:textId="77777777" w:rsidR="00AF740D" w:rsidRDefault="00AF740D">
            <w:pPr>
              <w:rPr>
                <w:rFonts w:hint="default"/>
              </w:rPr>
            </w:pPr>
          </w:p>
          <w:p w14:paraId="673FA5E1" w14:textId="77777777" w:rsidR="00AF740D" w:rsidRDefault="00AF740D">
            <w:pPr>
              <w:rPr>
                <w:rFonts w:hint="default"/>
              </w:rPr>
            </w:pPr>
          </w:p>
        </w:tc>
        <w:tc>
          <w:tcPr>
            <w:tcW w:w="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CB86ED" w14:textId="77777777" w:rsidR="00AF740D" w:rsidRDefault="00AF740D">
            <w:pPr>
              <w:rPr>
                <w:rFonts w:hint="default"/>
              </w:rPr>
            </w:pPr>
          </w:p>
          <w:p w14:paraId="0E03F1F1" w14:textId="77777777" w:rsidR="00AF740D" w:rsidRDefault="00AF740D">
            <w:pPr>
              <w:rPr>
                <w:rFonts w:hint="default"/>
              </w:rPr>
            </w:pPr>
          </w:p>
          <w:p w14:paraId="486554BC" w14:textId="77777777" w:rsidR="00AF740D" w:rsidRDefault="00AF740D">
            <w:pPr>
              <w:rPr>
                <w:rFonts w:hint="default"/>
              </w:rPr>
            </w:pPr>
          </w:p>
          <w:p w14:paraId="72709440" w14:textId="77777777" w:rsidR="00AF740D" w:rsidRDefault="00AF740D">
            <w:pPr>
              <w:rPr>
                <w:rFonts w:hint="default"/>
              </w:rPr>
            </w:pPr>
          </w:p>
          <w:p w14:paraId="63F440ED" w14:textId="77777777" w:rsidR="00AF740D" w:rsidRDefault="00AF740D">
            <w:pPr>
              <w:rPr>
                <w:rFonts w:hint="default"/>
              </w:rPr>
            </w:pPr>
          </w:p>
          <w:p w14:paraId="2C6BB0AC" w14:textId="77777777" w:rsidR="00AF740D" w:rsidRDefault="00AF740D">
            <w:pPr>
              <w:rPr>
                <w:rFonts w:hint="default"/>
              </w:rPr>
            </w:pPr>
          </w:p>
          <w:p w14:paraId="3A657187" w14:textId="77777777" w:rsidR="00AF740D" w:rsidRDefault="00AF740D">
            <w:pPr>
              <w:rPr>
                <w:rFonts w:hint="default"/>
              </w:rPr>
            </w:pPr>
          </w:p>
          <w:p w14:paraId="60C126FA" w14:textId="77777777" w:rsidR="00AF740D" w:rsidRDefault="00AF740D">
            <w:pPr>
              <w:rPr>
                <w:rFonts w:hint="default"/>
              </w:rPr>
            </w:pPr>
          </w:p>
          <w:p w14:paraId="6D0123FA" w14:textId="77777777" w:rsidR="00AF740D" w:rsidRDefault="00AF740D">
            <w:pPr>
              <w:rPr>
                <w:rFonts w:hint="default"/>
              </w:rPr>
            </w:pPr>
          </w:p>
          <w:p w14:paraId="5FCE21E2" w14:textId="77777777" w:rsidR="00AF740D" w:rsidRDefault="00AF740D">
            <w:pPr>
              <w:rPr>
                <w:rFonts w:hint="default"/>
              </w:rPr>
            </w:pPr>
          </w:p>
        </w:tc>
        <w:tc>
          <w:tcPr>
            <w:tcW w:w="6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F6C2E2" w14:textId="77777777" w:rsidR="00AF740D" w:rsidRDefault="00AF740D">
            <w:pPr>
              <w:rPr>
                <w:rFonts w:hint="default"/>
              </w:rPr>
            </w:pPr>
          </w:p>
          <w:p w14:paraId="729EFB2A" w14:textId="77777777" w:rsidR="00AF740D" w:rsidRDefault="00AF740D">
            <w:pPr>
              <w:rPr>
                <w:rFonts w:hint="default"/>
              </w:rPr>
            </w:pPr>
          </w:p>
          <w:p w14:paraId="58167AC3" w14:textId="77777777" w:rsidR="00AF740D" w:rsidRDefault="00AF740D">
            <w:pPr>
              <w:rPr>
                <w:rFonts w:hint="default"/>
              </w:rPr>
            </w:pPr>
          </w:p>
          <w:p w14:paraId="71706906" w14:textId="77777777" w:rsidR="00AF740D" w:rsidRDefault="00AF740D">
            <w:pPr>
              <w:rPr>
                <w:rFonts w:hint="default"/>
              </w:rPr>
            </w:pPr>
          </w:p>
          <w:p w14:paraId="0079F163" w14:textId="77777777" w:rsidR="00AF740D" w:rsidRDefault="00AF740D">
            <w:pPr>
              <w:rPr>
                <w:rFonts w:hint="default"/>
              </w:rPr>
            </w:pPr>
          </w:p>
          <w:p w14:paraId="612E0D26" w14:textId="77777777" w:rsidR="00AF740D" w:rsidRDefault="00AF740D">
            <w:pPr>
              <w:rPr>
                <w:rFonts w:hint="default"/>
              </w:rPr>
            </w:pPr>
          </w:p>
          <w:p w14:paraId="3EBB4EC3" w14:textId="77777777" w:rsidR="00AF740D" w:rsidRDefault="00AF740D">
            <w:pPr>
              <w:rPr>
                <w:rFonts w:hint="default"/>
              </w:rPr>
            </w:pPr>
          </w:p>
          <w:p w14:paraId="32C9599F" w14:textId="77777777" w:rsidR="00AF740D" w:rsidRDefault="00AF740D">
            <w:pPr>
              <w:rPr>
                <w:rFonts w:hint="default"/>
              </w:rPr>
            </w:pPr>
          </w:p>
          <w:p w14:paraId="717FE6E0" w14:textId="77777777" w:rsidR="00AF740D" w:rsidRDefault="00AF740D">
            <w:pPr>
              <w:rPr>
                <w:rFonts w:hint="default"/>
              </w:rPr>
            </w:pPr>
          </w:p>
          <w:p w14:paraId="52C90F78" w14:textId="77777777" w:rsidR="00AF740D" w:rsidRDefault="00AF740D">
            <w:pPr>
              <w:rPr>
                <w:rFonts w:hint="default"/>
              </w:rPr>
            </w:pPr>
          </w:p>
        </w:tc>
        <w:tc>
          <w:tcPr>
            <w:tcW w:w="6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633E3F" w14:textId="77777777" w:rsidR="00AF740D" w:rsidRDefault="00AF740D">
            <w:pPr>
              <w:rPr>
                <w:rFonts w:hint="default"/>
              </w:rPr>
            </w:pPr>
          </w:p>
          <w:p w14:paraId="2857AD96" w14:textId="77777777" w:rsidR="00AF740D" w:rsidRDefault="00AF740D">
            <w:pPr>
              <w:rPr>
                <w:rFonts w:hint="default"/>
              </w:rPr>
            </w:pPr>
          </w:p>
          <w:p w14:paraId="46AB1DE5" w14:textId="77777777" w:rsidR="00AF740D" w:rsidRDefault="00AF740D">
            <w:pPr>
              <w:rPr>
                <w:rFonts w:hint="default"/>
              </w:rPr>
            </w:pPr>
          </w:p>
          <w:p w14:paraId="2DA6C231" w14:textId="77777777" w:rsidR="00AF740D" w:rsidRDefault="00AF740D">
            <w:pPr>
              <w:rPr>
                <w:rFonts w:hint="default"/>
              </w:rPr>
            </w:pPr>
          </w:p>
          <w:p w14:paraId="7174B022" w14:textId="77777777" w:rsidR="00AF740D" w:rsidRDefault="00AF740D">
            <w:pPr>
              <w:rPr>
                <w:rFonts w:hint="default"/>
              </w:rPr>
            </w:pPr>
          </w:p>
          <w:p w14:paraId="2495FC7E" w14:textId="77777777" w:rsidR="00AF740D" w:rsidRDefault="00AF740D">
            <w:pPr>
              <w:rPr>
                <w:rFonts w:hint="default"/>
              </w:rPr>
            </w:pPr>
          </w:p>
          <w:p w14:paraId="2904363B" w14:textId="77777777" w:rsidR="00AF740D" w:rsidRDefault="00AF740D">
            <w:pPr>
              <w:rPr>
                <w:rFonts w:hint="default"/>
              </w:rPr>
            </w:pPr>
          </w:p>
          <w:p w14:paraId="21A141B6" w14:textId="77777777" w:rsidR="00AF740D" w:rsidRDefault="00AF740D">
            <w:pPr>
              <w:rPr>
                <w:rFonts w:hint="default"/>
              </w:rPr>
            </w:pPr>
          </w:p>
          <w:p w14:paraId="4262B982" w14:textId="77777777" w:rsidR="00AF740D" w:rsidRDefault="00AF740D">
            <w:pPr>
              <w:rPr>
                <w:rFonts w:hint="default"/>
              </w:rPr>
            </w:pPr>
          </w:p>
          <w:p w14:paraId="60739AA0" w14:textId="77777777" w:rsidR="00AF740D" w:rsidRDefault="00AF740D">
            <w:pPr>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FFC344" w14:textId="77777777" w:rsidR="00AF740D" w:rsidRDefault="00AF740D">
            <w:pPr>
              <w:rPr>
                <w:rFonts w:hint="default"/>
              </w:rPr>
            </w:pPr>
          </w:p>
          <w:p w14:paraId="67F2EB0E" w14:textId="77777777" w:rsidR="00AF740D" w:rsidRDefault="00AF740D">
            <w:pPr>
              <w:rPr>
                <w:rFonts w:hint="default"/>
              </w:rPr>
            </w:pPr>
          </w:p>
          <w:p w14:paraId="6D3072BE" w14:textId="77777777" w:rsidR="00AF740D" w:rsidRDefault="00AF740D">
            <w:pPr>
              <w:rPr>
                <w:rFonts w:hint="default"/>
              </w:rPr>
            </w:pPr>
          </w:p>
          <w:p w14:paraId="76AECA1F" w14:textId="77777777" w:rsidR="00AF740D" w:rsidRDefault="00AF740D">
            <w:pPr>
              <w:rPr>
                <w:rFonts w:hint="default"/>
              </w:rPr>
            </w:pPr>
          </w:p>
          <w:p w14:paraId="2A8D0511" w14:textId="77777777" w:rsidR="00AF740D" w:rsidRDefault="00AF740D">
            <w:pPr>
              <w:rPr>
                <w:rFonts w:hint="default"/>
              </w:rPr>
            </w:pPr>
          </w:p>
          <w:p w14:paraId="7F08361D" w14:textId="77777777" w:rsidR="00AF740D" w:rsidRDefault="00AF740D">
            <w:pPr>
              <w:rPr>
                <w:rFonts w:hint="default"/>
              </w:rPr>
            </w:pPr>
          </w:p>
          <w:p w14:paraId="7910E7AC" w14:textId="77777777" w:rsidR="00AF740D" w:rsidRDefault="00AF740D">
            <w:pPr>
              <w:rPr>
                <w:rFonts w:hint="default"/>
              </w:rPr>
            </w:pPr>
          </w:p>
          <w:p w14:paraId="1894BC7B" w14:textId="77777777" w:rsidR="00AF740D" w:rsidRDefault="00AF740D">
            <w:pPr>
              <w:rPr>
                <w:rFonts w:hint="default"/>
              </w:rPr>
            </w:pPr>
          </w:p>
          <w:p w14:paraId="1D0F6C10" w14:textId="77777777" w:rsidR="00AF740D" w:rsidRDefault="00AF740D">
            <w:pPr>
              <w:rPr>
                <w:rFonts w:hint="default"/>
              </w:rPr>
            </w:pPr>
          </w:p>
          <w:p w14:paraId="73B1702F" w14:textId="77777777" w:rsidR="00AF740D" w:rsidRDefault="00AF740D">
            <w:pPr>
              <w:rPr>
                <w:rFonts w:hint="default"/>
              </w:rPr>
            </w:pPr>
          </w:p>
        </w:tc>
      </w:tr>
    </w:tbl>
    <w:p w14:paraId="50FCA4CC" w14:textId="77777777" w:rsidR="00AF740D" w:rsidRDefault="00AF740D">
      <w:pPr>
        <w:kinsoku w:val="0"/>
        <w:spacing w:line="223" w:lineRule="exact"/>
        <w:rPr>
          <w:rFonts w:hint="default"/>
          <w:sz w:val="22"/>
        </w:rPr>
      </w:pPr>
      <w:r>
        <w:t>注：１　債務保証委託は、○○県（都道府）農業信用基金協会に対するもの。</w:t>
      </w:r>
    </w:p>
    <w:p w14:paraId="074B0ECA" w14:textId="77777777" w:rsidR="00AF740D" w:rsidRDefault="00AF740D">
      <w:pPr>
        <w:kinsoku w:val="0"/>
        <w:spacing w:line="223" w:lineRule="exact"/>
        <w:rPr>
          <w:rFonts w:hint="default"/>
          <w:sz w:val="22"/>
        </w:rPr>
      </w:pPr>
      <w:r>
        <w:t xml:space="preserve">    ２　借入申込書の写しを添付すること。</w:t>
      </w:r>
    </w:p>
    <w:p w14:paraId="65830557" w14:textId="77777777" w:rsidR="00AF740D" w:rsidRDefault="00AF740D">
      <w:pPr>
        <w:kinsoku w:val="0"/>
        <w:spacing w:line="223" w:lineRule="exact"/>
        <w:ind w:left="659" w:hanging="659"/>
        <w:rPr>
          <w:rFonts w:hint="default"/>
        </w:rPr>
      </w:pPr>
      <w:r>
        <w:t xml:space="preserve">　　３　農業負債整理関係資金基本要綱（平成13年５月１日付け13経営第356号農林水産事務次官依命通知）第３の１の経営改善計画書を添付すること。</w:t>
      </w:r>
    </w:p>
    <w:sectPr w:rsidR="00AF740D">
      <w:footnotePr>
        <w:numRestart w:val="eachPage"/>
      </w:footnotePr>
      <w:endnotePr>
        <w:numFmt w:val="decimal"/>
      </w:endnotePr>
      <w:pgSz w:w="16838" w:h="11906" w:orient="landscape"/>
      <w:pgMar w:top="-1159" w:right="1247" w:bottom="875" w:left="1417" w:header="1134" w:footer="0" w:gutter="0"/>
      <w:cols w:space="720"/>
      <w:docGrid w:type="linesAndChars" w:linePitch="224" w:charSpace="1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59CCE" w14:textId="77777777" w:rsidR="00BC0EB7" w:rsidRDefault="00BC0EB7">
      <w:pPr>
        <w:spacing w:before="357"/>
        <w:rPr>
          <w:rFonts w:hint="default"/>
        </w:rPr>
      </w:pPr>
      <w:r>
        <w:continuationSeparator/>
      </w:r>
    </w:p>
  </w:endnote>
  <w:endnote w:type="continuationSeparator" w:id="0">
    <w:p w14:paraId="07214FBC" w14:textId="77777777" w:rsidR="00BC0EB7" w:rsidRDefault="00BC0EB7">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6F2A" w14:textId="77777777" w:rsidR="00BC0EB7" w:rsidRDefault="00BC0EB7">
      <w:pPr>
        <w:spacing w:before="357"/>
        <w:rPr>
          <w:rFonts w:hint="default"/>
        </w:rPr>
      </w:pPr>
      <w:r>
        <w:continuationSeparator/>
      </w:r>
    </w:p>
  </w:footnote>
  <w:footnote w:type="continuationSeparator" w:id="0">
    <w:p w14:paraId="6A1E3B51" w14:textId="77777777" w:rsidR="00BC0EB7" w:rsidRDefault="00BC0EB7">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trackRevisions/>
  <w:doNotTrackMoves/>
  <w:defaultTabStop w:val="213"/>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2">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033C"/>
    <w:rsid w:val="000121BD"/>
    <w:rsid w:val="000F3150"/>
    <w:rsid w:val="00102692"/>
    <w:rsid w:val="00106DF2"/>
    <w:rsid w:val="001239C9"/>
    <w:rsid w:val="00124010"/>
    <w:rsid w:val="001475AB"/>
    <w:rsid w:val="00153EAB"/>
    <w:rsid w:val="00167C87"/>
    <w:rsid w:val="001B3078"/>
    <w:rsid w:val="002161CB"/>
    <w:rsid w:val="002600E3"/>
    <w:rsid w:val="002658E6"/>
    <w:rsid w:val="00265B01"/>
    <w:rsid w:val="00271150"/>
    <w:rsid w:val="00277C1E"/>
    <w:rsid w:val="002B1E9F"/>
    <w:rsid w:val="002B59AF"/>
    <w:rsid w:val="002D4989"/>
    <w:rsid w:val="00343F97"/>
    <w:rsid w:val="00373BB6"/>
    <w:rsid w:val="003E1F86"/>
    <w:rsid w:val="0040357C"/>
    <w:rsid w:val="0042475C"/>
    <w:rsid w:val="0049780C"/>
    <w:rsid w:val="004B0785"/>
    <w:rsid w:val="004B30AA"/>
    <w:rsid w:val="004B5466"/>
    <w:rsid w:val="004D4FA9"/>
    <w:rsid w:val="005C3104"/>
    <w:rsid w:val="005D4619"/>
    <w:rsid w:val="005E3940"/>
    <w:rsid w:val="005F7A21"/>
    <w:rsid w:val="0060176A"/>
    <w:rsid w:val="00627042"/>
    <w:rsid w:val="006354F0"/>
    <w:rsid w:val="006643EE"/>
    <w:rsid w:val="006718AF"/>
    <w:rsid w:val="006734D0"/>
    <w:rsid w:val="006B66DD"/>
    <w:rsid w:val="006D3AF8"/>
    <w:rsid w:val="007118D1"/>
    <w:rsid w:val="00740A1B"/>
    <w:rsid w:val="007829B8"/>
    <w:rsid w:val="00792843"/>
    <w:rsid w:val="007F0242"/>
    <w:rsid w:val="007F0BA6"/>
    <w:rsid w:val="007F7197"/>
    <w:rsid w:val="008004D9"/>
    <w:rsid w:val="008412FC"/>
    <w:rsid w:val="00893D6C"/>
    <w:rsid w:val="008A2E0D"/>
    <w:rsid w:val="008C0D06"/>
    <w:rsid w:val="00937041"/>
    <w:rsid w:val="00963BAE"/>
    <w:rsid w:val="00970FCD"/>
    <w:rsid w:val="00972665"/>
    <w:rsid w:val="009826BD"/>
    <w:rsid w:val="009A15EC"/>
    <w:rsid w:val="00A21BE1"/>
    <w:rsid w:val="00A36997"/>
    <w:rsid w:val="00A442CC"/>
    <w:rsid w:val="00A6205F"/>
    <w:rsid w:val="00A6285C"/>
    <w:rsid w:val="00A756C7"/>
    <w:rsid w:val="00A760EA"/>
    <w:rsid w:val="00AA24F9"/>
    <w:rsid w:val="00AA6A31"/>
    <w:rsid w:val="00AF740D"/>
    <w:rsid w:val="00B44C12"/>
    <w:rsid w:val="00B82D90"/>
    <w:rsid w:val="00BC0EB7"/>
    <w:rsid w:val="00C007F0"/>
    <w:rsid w:val="00C23EE5"/>
    <w:rsid w:val="00C5404D"/>
    <w:rsid w:val="00C60221"/>
    <w:rsid w:val="00C73DBF"/>
    <w:rsid w:val="00C8697C"/>
    <w:rsid w:val="00CF27A2"/>
    <w:rsid w:val="00D8033C"/>
    <w:rsid w:val="00D82565"/>
    <w:rsid w:val="00DC4FF9"/>
    <w:rsid w:val="00E36E8E"/>
    <w:rsid w:val="00E61E0B"/>
    <w:rsid w:val="00E768FA"/>
    <w:rsid w:val="00E77124"/>
    <w:rsid w:val="00E94B7B"/>
    <w:rsid w:val="00F9403D"/>
    <w:rsid w:val="00FA3FEC"/>
    <w:rsid w:val="00FB211C"/>
    <w:rsid w:val="00FC110D"/>
    <w:rsid w:val="00FF0910"/>
    <w:rsid w:val="00FF3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0C7DF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033C"/>
    <w:pPr>
      <w:tabs>
        <w:tab w:val="center" w:pos="4252"/>
        <w:tab w:val="right" w:pos="8504"/>
      </w:tabs>
      <w:snapToGrid w:val="0"/>
    </w:pPr>
  </w:style>
  <w:style w:type="character" w:customStyle="1" w:styleId="a4">
    <w:name w:val="ヘッダー (文字)"/>
    <w:link w:val="a3"/>
    <w:uiPriority w:val="99"/>
    <w:rsid w:val="00D8033C"/>
    <w:rPr>
      <w:color w:val="000000"/>
      <w:sz w:val="21"/>
    </w:rPr>
  </w:style>
  <w:style w:type="paragraph" w:styleId="a5">
    <w:name w:val="footer"/>
    <w:basedOn w:val="a"/>
    <w:link w:val="a6"/>
    <w:uiPriority w:val="99"/>
    <w:unhideWhenUsed/>
    <w:rsid w:val="00D8033C"/>
    <w:pPr>
      <w:tabs>
        <w:tab w:val="center" w:pos="4252"/>
        <w:tab w:val="right" w:pos="8504"/>
      </w:tabs>
      <w:snapToGrid w:val="0"/>
    </w:pPr>
  </w:style>
  <w:style w:type="character" w:customStyle="1" w:styleId="a6">
    <w:name w:val="フッター (文字)"/>
    <w:link w:val="a5"/>
    <w:uiPriority w:val="99"/>
    <w:rsid w:val="00D8033C"/>
    <w:rPr>
      <w:color w:val="000000"/>
      <w:sz w:val="21"/>
    </w:rPr>
  </w:style>
  <w:style w:type="paragraph" w:styleId="a7">
    <w:name w:val="Balloon Text"/>
    <w:basedOn w:val="a"/>
    <w:link w:val="a8"/>
    <w:uiPriority w:val="99"/>
    <w:semiHidden/>
    <w:unhideWhenUsed/>
    <w:rsid w:val="009826BD"/>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9826BD"/>
    <w:rPr>
      <w:rFonts w:ascii="游ゴシック Light" w:eastAsia="游ゴシック Light" w:hAnsi="游ゴシック Light" w:cs="Times New Roman"/>
      <w:color w:val="000000"/>
      <w:sz w:val="18"/>
      <w:szCs w:val="18"/>
    </w:rPr>
  </w:style>
  <w:style w:type="paragraph" w:styleId="a9">
    <w:name w:val="Revision"/>
    <w:hidden/>
    <w:uiPriority w:val="99"/>
    <w:semiHidden/>
    <w:rsid w:val="005E3940"/>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Props1.xml><?xml version="1.0" encoding="utf-8"?>
<ds:datastoreItem xmlns:ds="http://schemas.openxmlformats.org/officeDocument/2006/customXml" ds:itemID="{67A249B3-8B0B-47A1-BAD8-1E9481049EF0}"/>
</file>

<file path=customXml/itemProps2.xml><?xml version="1.0" encoding="utf-8"?>
<ds:datastoreItem xmlns:ds="http://schemas.openxmlformats.org/officeDocument/2006/customXml" ds:itemID="{852DD928-8BA6-4656-A082-D1FF431E6497}"/>
</file>

<file path=customXml/itemProps3.xml><?xml version="1.0" encoding="utf-8"?>
<ds:datastoreItem xmlns:ds="http://schemas.openxmlformats.org/officeDocument/2006/customXml" ds:itemID="{4C0DDF9B-A8CE-41D0-92CF-F18381FF5FC1}"/>
</file>

<file path=docProps/app.xml><?xml version="1.0" encoding="utf-8"?>
<Properties xmlns="http://schemas.openxmlformats.org/officeDocument/2006/extended-properties" xmlns:vt="http://schemas.openxmlformats.org/officeDocument/2006/docPropsVTypes">
  <Template>Normal.dotm</Template>
  <TotalTime>0</TotalTime>
  <Pages>11</Pages>
  <Words>4614</Words>
  <Characters>4799</Characters>
  <Application>Microsoft Office Word</Application>
  <DocSecurity>0</DocSecurity>
  <Lines>282</Lines>
  <Paragraphs>235</Paragraphs>
  <ScaleCrop>false</ScaleCrop>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2026-03-31T01:38:00Z</dcterms:created>
  <dcterms:modified xsi:type="dcterms:W3CDTF">2026-03-31T01:38:00Z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0x010100A29041FAEF03FC4C8C2F555282707911</vt:lpwstr>
  </property>
  <property fmtid="{D5CDD505-2E9C-101B-9397-08002B2CF9AE}" pid="3" name="MediaServiceImageTags">
    <vt:lpwstr/>
  </property>
</Properties>
</file>