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F9B" w:rsidRPr="00BE6034" w:rsidRDefault="004E043C" w:rsidP="00DC6583">
      <w:pPr>
        <w:wordWrap w:val="0"/>
        <w:adjustRightInd w:val="0"/>
        <w:jc w:val="right"/>
        <w:rPr>
          <w:u w:val="single"/>
        </w:rPr>
      </w:pPr>
      <w:bookmarkStart w:id="0" w:name="_GoBack"/>
      <w:bookmarkEnd w:id="0"/>
      <w:r>
        <w:rPr>
          <w:rFonts w:hint="eastAsia"/>
          <w:u w:val="single"/>
        </w:rPr>
        <w:t>令和４年７月４</w:t>
      </w:r>
      <w:r w:rsidR="00DC6583">
        <w:rPr>
          <w:rFonts w:hint="eastAsia"/>
          <w:u w:val="single"/>
        </w:rPr>
        <w:t>日　改正</w:t>
      </w:r>
    </w:p>
    <w:p w:rsidR="00303FF3" w:rsidRDefault="00EB2EFB" w:rsidP="0075309F">
      <w:pPr>
        <w:adjustRightInd w:val="0"/>
      </w:pPr>
      <w:r>
        <w:rPr>
          <w:rFonts w:hint="eastAsia"/>
        </w:rPr>
        <w:t>別紙</w:t>
      </w:r>
    </w:p>
    <w:p w:rsidR="00303FF3" w:rsidRDefault="00303FF3" w:rsidP="0075309F">
      <w:pPr>
        <w:adjustRightInd w:val="0"/>
      </w:pPr>
    </w:p>
    <w:p w:rsidR="003F07F4" w:rsidRPr="007147F1" w:rsidRDefault="007147F1" w:rsidP="00303FF3">
      <w:pPr>
        <w:adjustRightInd w:val="0"/>
        <w:jc w:val="center"/>
        <w:rPr>
          <w:sz w:val="24"/>
        </w:rPr>
      </w:pPr>
      <w:r w:rsidRPr="007147F1">
        <w:rPr>
          <w:rFonts w:hint="eastAsia"/>
          <w:sz w:val="24"/>
        </w:rPr>
        <w:t>東京都指導農業士</w:t>
      </w:r>
      <w:r w:rsidR="003F07F4" w:rsidRPr="007147F1">
        <w:rPr>
          <w:rFonts w:hint="eastAsia"/>
          <w:sz w:val="24"/>
        </w:rPr>
        <w:t>申請</w:t>
      </w:r>
      <w:r w:rsidRPr="007147F1">
        <w:rPr>
          <w:rFonts w:hint="eastAsia"/>
          <w:sz w:val="24"/>
        </w:rPr>
        <w:t>における</w:t>
      </w:r>
      <w:r w:rsidR="003F07F4" w:rsidRPr="007147F1">
        <w:rPr>
          <w:rFonts w:hint="eastAsia"/>
          <w:sz w:val="24"/>
        </w:rPr>
        <w:t>チェックリスト</w:t>
      </w:r>
    </w:p>
    <w:p w:rsidR="008D1F9B" w:rsidRDefault="008D1F9B" w:rsidP="0075309F">
      <w:pPr>
        <w:adjustRightInd w:val="0"/>
        <w:rPr>
          <w:sz w:val="22"/>
        </w:rPr>
      </w:pPr>
    </w:p>
    <w:p w:rsidR="008D1F9B" w:rsidRPr="007147F1" w:rsidRDefault="008D1F9B" w:rsidP="0075309F">
      <w:pPr>
        <w:adjustRightInd w:val="0"/>
        <w:rPr>
          <w:sz w:val="22"/>
        </w:rPr>
      </w:pPr>
    </w:p>
    <w:p w:rsidR="003F07F4" w:rsidRDefault="003F07F4" w:rsidP="0075309F">
      <w:pPr>
        <w:adjustRightInd w:val="0"/>
        <w:rPr>
          <w:sz w:val="22"/>
        </w:rPr>
      </w:pPr>
      <w:r w:rsidRPr="00724554">
        <w:rPr>
          <w:rFonts w:hint="eastAsia"/>
          <w:sz w:val="22"/>
        </w:rPr>
        <w:t xml:space="preserve">　</w:t>
      </w:r>
      <w:r w:rsidR="00763FD3" w:rsidRPr="00724554">
        <w:rPr>
          <w:rFonts w:hint="eastAsia"/>
          <w:sz w:val="22"/>
        </w:rPr>
        <w:t>次の</w:t>
      </w:r>
      <w:r w:rsidR="009E1DC7">
        <w:rPr>
          <w:rFonts w:hint="eastAsia"/>
          <w:sz w:val="22"/>
        </w:rPr>
        <w:t>各項について</w:t>
      </w:r>
      <w:r w:rsidR="00763FD3" w:rsidRPr="00724554">
        <w:rPr>
          <w:rFonts w:hint="eastAsia"/>
          <w:sz w:val="22"/>
        </w:rPr>
        <w:t>確認してください</w:t>
      </w:r>
      <w:r w:rsidR="001208A4">
        <w:rPr>
          <w:rFonts w:hint="eastAsia"/>
          <w:sz w:val="22"/>
        </w:rPr>
        <w:t>（</w:t>
      </w:r>
      <w:r w:rsidR="001208A4" w:rsidRPr="001208A4">
        <w:rPr>
          <w:rFonts w:hint="eastAsia"/>
          <w:sz w:val="22"/>
        </w:rPr>
        <w:t>東京都指導農業士認定</w:t>
      </w:r>
      <w:r w:rsidR="008D1F9B" w:rsidRPr="008D1F9B">
        <w:rPr>
          <w:rFonts w:hint="eastAsia"/>
          <w:sz w:val="22"/>
        </w:rPr>
        <w:t>要領第３</w:t>
      </w:r>
      <w:r w:rsidR="001208A4">
        <w:rPr>
          <w:rFonts w:hint="eastAsia"/>
          <w:sz w:val="22"/>
        </w:rPr>
        <w:t>より）</w:t>
      </w:r>
      <w:r w:rsidR="00763FD3" w:rsidRPr="00724554">
        <w:rPr>
          <w:rFonts w:hint="eastAsia"/>
          <w:sz w:val="22"/>
        </w:rPr>
        <w:t>。</w:t>
      </w:r>
    </w:p>
    <w:p w:rsidR="008D1F9B" w:rsidRDefault="009E1DC7" w:rsidP="0075309F">
      <w:pPr>
        <w:adjustRightInd w:val="0"/>
        <w:rPr>
          <w:sz w:val="22"/>
        </w:rPr>
      </w:pPr>
      <w:r>
        <w:rPr>
          <w:rFonts w:hint="eastAsia"/>
          <w:sz w:val="22"/>
        </w:rPr>
        <w:t xml:space="preserve">　</w:t>
      </w:r>
      <w:r w:rsidR="008D1F9B">
        <w:rPr>
          <w:rFonts w:hint="eastAsia"/>
          <w:sz w:val="22"/>
        </w:rPr>
        <w:t>事前相談時にご提出ください。</w:t>
      </w:r>
    </w:p>
    <w:p w:rsidR="008D1F9B" w:rsidRPr="009E1DC7" w:rsidRDefault="008D1F9B" w:rsidP="0075309F">
      <w:pPr>
        <w:adjustRightInd w:val="0"/>
        <w:rPr>
          <w:sz w:val="22"/>
        </w:rPr>
      </w:pPr>
    </w:p>
    <w:p w:rsidR="00763FD3" w:rsidRPr="00724554" w:rsidRDefault="00763FD3" w:rsidP="0075309F">
      <w:pPr>
        <w:adjustRightInd w:val="0"/>
        <w:rPr>
          <w:sz w:val="22"/>
        </w:rPr>
      </w:pPr>
    </w:p>
    <w:p w:rsidR="00461837" w:rsidRPr="009A3C89" w:rsidRDefault="003F07F4" w:rsidP="00461837">
      <w:pPr>
        <w:adjustRightInd w:val="0"/>
        <w:ind w:left="632" w:hangingChars="300" w:hanging="632"/>
        <w:jc w:val="left"/>
      </w:pPr>
      <w:r w:rsidRPr="00724554">
        <w:rPr>
          <w:rFonts w:hint="eastAsia"/>
          <w:sz w:val="22"/>
        </w:rPr>
        <w:t xml:space="preserve">　</w:t>
      </w:r>
      <w:r w:rsidR="00461837" w:rsidRPr="009A3C89">
        <w:rPr>
          <w:rFonts w:hint="eastAsia"/>
        </w:rPr>
        <w:t>（１）</w:t>
      </w:r>
      <w:r w:rsidRPr="00724554">
        <w:rPr>
          <w:rFonts w:hint="eastAsia"/>
          <w:sz w:val="22"/>
        </w:rPr>
        <w:t xml:space="preserve">□　</w:t>
      </w:r>
      <w:r w:rsidR="00461837" w:rsidRPr="009A3C89">
        <w:rPr>
          <w:rFonts w:hint="eastAsia"/>
        </w:rPr>
        <w:t>東京都在住であり、東京都内の農地において自ら農業に従事していること。</w:t>
      </w:r>
    </w:p>
    <w:p w:rsidR="00724554" w:rsidRPr="00461837" w:rsidRDefault="00724554" w:rsidP="00461837">
      <w:pPr>
        <w:adjustRightInd w:val="0"/>
        <w:rPr>
          <w:sz w:val="22"/>
        </w:rPr>
      </w:pPr>
    </w:p>
    <w:p w:rsidR="003F07F4" w:rsidRDefault="003F07F4" w:rsidP="00461837">
      <w:pPr>
        <w:adjustRightInd w:val="0"/>
        <w:ind w:left="1054" w:hangingChars="500" w:hanging="1054"/>
        <w:rPr>
          <w:sz w:val="22"/>
        </w:rPr>
      </w:pPr>
      <w:r w:rsidRPr="00724554">
        <w:rPr>
          <w:rFonts w:hint="eastAsia"/>
          <w:sz w:val="22"/>
        </w:rPr>
        <w:t xml:space="preserve">　</w:t>
      </w:r>
      <w:r w:rsidR="00461837" w:rsidRPr="009A3C89">
        <w:rPr>
          <w:rFonts w:hint="eastAsia"/>
        </w:rPr>
        <w:t>（</w:t>
      </w:r>
      <w:r w:rsidR="00461837">
        <w:rPr>
          <w:rFonts w:hint="eastAsia"/>
        </w:rPr>
        <w:t>２</w:t>
      </w:r>
      <w:r w:rsidR="00461837" w:rsidRPr="009A3C89">
        <w:rPr>
          <w:rFonts w:hint="eastAsia"/>
        </w:rPr>
        <w:t>）</w:t>
      </w:r>
      <w:r w:rsidRPr="00724554">
        <w:rPr>
          <w:rFonts w:hint="eastAsia"/>
          <w:sz w:val="22"/>
        </w:rPr>
        <w:t>□　農業技術、経営管理能力に優れた経営者であること</w:t>
      </w:r>
      <w:r w:rsidR="00842FFC" w:rsidRPr="00724554">
        <w:rPr>
          <w:rFonts w:hint="eastAsia"/>
          <w:sz w:val="22"/>
        </w:rPr>
        <w:t>。又は</w:t>
      </w:r>
      <w:r w:rsidRPr="00724554">
        <w:rPr>
          <w:rFonts w:hint="eastAsia"/>
          <w:sz w:val="22"/>
        </w:rPr>
        <w:t>経営に積極的に参画し、責任を分担していると認められること。</w:t>
      </w:r>
    </w:p>
    <w:p w:rsidR="00724554" w:rsidRPr="00724554" w:rsidRDefault="00724554" w:rsidP="00842FFC">
      <w:pPr>
        <w:adjustRightInd w:val="0"/>
        <w:ind w:left="422" w:hangingChars="200" w:hanging="422"/>
        <w:rPr>
          <w:sz w:val="22"/>
        </w:rPr>
      </w:pPr>
    </w:p>
    <w:p w:rsidR="00002714" w:rsidRDefault="00002714" w:rsidP="00461837">
      <w:pPr>
        <w:adjustRightInd w:val="0"/>
        <w:ind w:left="1054" w:hangingChars="500" w:hanging="1054"/>
        <w:rPr>
          <w:sz w:val="22"/>
        </w:rPr>
      </w:pPr>
      <w:r w:rsidRPr="00724554">
        <w:rPr>
          <w:rFonts w:hint="eastAsia"/>
          <w:sz w:val="22"/>
        </w:rPr>
        <w:t xml:space="preserve">　</w:t>
      </w:r>
      <w:r w:rsidR="00461837" w:rsidRPr="009A3C89">
        <w:rPr>
          <w:rFonts w:hint="eastAsia"/>
        </w:rPr>
        <w:t>（</w:t>
      </w:r>
      <w:r w:rsidR="00461837">
        <w:rPr>
          <w:rFonts w:hint="eastAsia"/>
        </w:rPr>
        <w:t>３</w:t>
      </w:r>
      <w:r w:rsidR="00461837" w:rsidRPr="009A3C89">
        <w:rPr>
          <w:rFonts w:hint="eastAsia"/>
        </w:rPr>
        <w:t>）</w:t>
      </w:r>
      <w:r w:rsidRPr="00724554">
        <w:rPr>
          <w:rFonts w:hint="eastAsia"/>
          <w:sz w:val="22"/>
        </w:rPr>
        <w:t xml:space="preserve">□　</w:t>
      </w:r>
      <w:r>
        <w:rPr>
          <w:rFonts w:hint="eastAsia"/>
          <w:sz w:val="22"/>
        </w:rPr>
        <w:t>「</w:t>
      </w:r>
      <w:r w:rsidRPr="00002714">
        <w:rPr>
          <w:rFonts w:hint="eastAsia"/>
          <w:sz w:val="22"/>
        </w:rPr>
        <w:t>認定農業者</w:t>
      </w:r>
      <w:r>
        <w:rPr>
          <w:rFonts w:hint="eastAsia"/>
          <w:sz w:val="22"/>
        </w:rPr>
        <w:t>」</w:t>
      </w:r>
      <w:r w:rsidRPr="00002714">
        <w:rPr>
          <w:rFonts w:hint="eastAsia"/>
          <w:sz w:val="22"/>
        </w:rPr>
        <w:t>、又は、</w:t>
      </w:r>
      <w:r>
        <w:rPr>
          <w:rFonts w:hint="eastAsia"/>
          <w:sz w:val="22"/>
        </w:rPr>
        <w:t>「</w:t>
      </w:r>
      <w:r w:rsidRPr="00002714">
        <w:rPr>
          <w:rFonts w:hint="eastAsia"/>
          <w:sz w:val="22"/>
        </w:rPr>
        <w:t>農業基本構想を定めていない区市町村においては、農業経営の規模の拡大、生産方式の合理化、経営管理の合理化又は農業従事の態様の改善等の農業経営の改善について、目標を定めるなどにより取り組んでいる農業者</w:t>
      </w:r>
      <w:r>
        <w:rPr>
          <w:rFonts w:hint="eastAsia"/>
          <w:sz w:val="22"/>
        </w:rPr>
        <w:t>」</w:t>
      </w:r>
      <w:r w:rsidRPr="00002714">
        <w:rPr>
          <w:rFonts w:hint="eastAsia"/>
          <w:sz w:val="22"/>
        </w:rPr>
        <w:t>であること。</w:t>
      </w:r>
    </w:p>
    <w:p w:rsidR="00002714" w:rsidRDefault="00002714" w:rsidP="003F07F4">
      <w:pPr>
        <w:adjustRightInd w:val="0"/>
        <w:rPr>
          <w:sz w:val="22"/>
        </w:rPr>
      </w:pPr>
    </w:p>
    <w:p w:rsidR="00461837" w:rsidRDefault="00002714" w:rsidP="00461837">
      <w:pPr>
        <w:adjustRightInd w:val="0"/>
        <w:ind w:left="1054" w:hangingChars="500" w:hanging="1054"/>
        <w:rPr>
          <w:sz w:val="22"/>
        </w:rPr>
      </w:pPr>
      <w:r w:rsidRPr="00724554">
        <w:rPr>
          <w:rFonts w:hint="eastAsia"/>
          <w:sz w:val="22"/>
        </w:rPr>
        <w:t xml:space="preserve">　</w:t>
      </w:r>
      <w:r w:rsidR="00461837" w:rsidRPr="009A3C89">
        <w:rPr>
          <w:rFonts w:hint="eastAsia"/>
        </w:rPr>
        <w:t>（</w:t>
      </w:r>
      <w:r w:rsidR="00461837">
        <w:rPr>
          <w:rFonts w:hint="eastAsia"/>
        </w:rPr>
        <w:t>４</w:t>
      </w:r>
      <w:r w:rsidR="00461837" w:rsidRPr="009A3C89">
        <w:rPr>
          <w:rFonts w:hint="eastAsia"/>
        </w:rPr>
        <w:t>）</w:t>
      </w:r>
      <w:r w:rsidRPr="006F463D">
        <w:rPr>
          <w:rFonts w:hint="eastAsia"/>
          <w:sz w:val="22"/>
        </w:rPr>
        <w:t xml:space="preserve">□　</w:t>
      </w:r>
      <w:r w:rsidR="009E1DC7" w:rsidRPr="009E1DC7">
        <w:rPr>
          <w:rFonts w:hint="eastAsia"/>
          <w:sz w:val="22"/>
        </w:rPr>
        <w:t>年間農業所得が</w:t>
      </w:r>
      <w:r w:rsidR="009E1DC7" w:rsidRPr="009E1DC7">
        <w:rPr>
          <w:rFonts w:hint="eastAsia"/>
          <w:sz w:val="22"/>
        </w:rPr>
        <w:t>300</w:t>
      </w:r>
      <w:r w:rsidR="009E1DC7" w:rsidRPr="009E1DC7">
        <w:rPr>
          <w:rFonts w:hint="eastAsia"/>
          <w:sz w:val="22"/>
        </w:rPr>
        <w:t>万円以上あり、効率的かつ安定した農業経営が行われていること。</w:t>
      </w:r>
    </w:p>
    <w:p w:rsidR="00002714" w:rsidRPr="00461837" w:rsidRDefault="00002714" w:rsidP="003F07F4">
      <w:pPr>
        <w:adjustRightInd w:val="0"/>
        <w:rPr>
          <w:sz w:val="22"/>
        </w:rPr>
      </w:pPr>
    </w:p>
    <w:p w:rsidR="003F07F4" w:rsidRPr="00724554" w:rsidRDefault="003F07F4" w:rsidP="003F07F4">
      <w:pPr>
        <w:adjustRightInd w:val="0"/>
        <w:rPr>
          <w:sz w:val="22"/>
        </w:rPr>
      </w:pPr>
      <w:r w:rsidRPr="00724554">
        <w:rPr>
          <w:rFonts w:hint="eastAsia"/>
          <w:sz w:val="22"/>
        </w:rPr>
        <w:t xml:space="preserve">　</w:t>
      </w:r>
      <w:r w:rsidR="00461837" w:rsidRPr="009A3C89">
        <w:rPr>
          <w:rFonts w:hint="eastAsia"/>
        </w:rPr>
        <w:t>（</w:t>
      </w:r>
      <w:r w:rsidR="00461837">
        <w:rPr>
          <w:rFonts w:hint="eastAsia"/>
        </w:rPr>
        <w:t>５</w:t>
      </w:r>
      <w:r w:rsidR="00461837" w:rsidRPr="009A3C89">
        <w:rPr>
          <w:rFonts w:hint="eastAsia"/>
        </w:rPr>
        <w:t>）</w:t>
      </w:r>
      <w:r w:rsidRPr="00724554">
        <w:rPr>
          <w:rFonts w:hint="eastAsia"/>
          <w:sz w:val="22"/>
        </w:rPr>
        <w:t>□　東京農業の担い手の育成に理解と熱意があり、積極的な指導ができること。</w:t>
      </w:r>
    </w:p>
    <w:p w:rsidR="00724554" w:rsidRDefault="00724554" w:rsidP="003F07F4">
      <w:pPr>
        <w:adjustRightInd w:val="0"/>
        <w:rPr>
          <w:sz w:val="22"/>
        </w:rPr>
      </w:pPr>
    </w:p>
    <w:p w:rsidR="006F463D" w:rsidRDefault="003F07F4" w:rsidP="00461837">
      <w:pPr>
        <w:adjustRightInd w:val="0"/>
        <w:ind w:left="1054" w:hangingChars="500" w:hanging="1054"/>
        <w:rPr>
          <w:sz w:val="22"/>
        </w:rPr>
      </w:pPr>
      <w:r w:rsidRPr="00724554">
        <w:rPr>
          <w:rFonts w:hint="eastAsia"/>
          <w:sz w:val="22"/>
        </w:rPr>
        <w:t xml:space="preserve">　</w:t>
      </w:r>
      <w:r w:rsidR="00461837" w:rsidRPr="009A3C89">
        <w:rPr>
          <w:rFonts w:hint="eastAsia"/>
        </w:rPr>
        <w:t>（</w:t>
      </w:r>
      <w:r w:rsidR="00461837">
        <w:rPr>
          <w:rFonts w:hint="eastAsia"/>
        </w:rPr>
        <w:t>６</w:t>
      </w:r>
      <w:r w:rsidR="00461837" w:rsidRPr="009A3C89">
        <w:rPr>
          <w:rFonts w:hint="eastAsia"/>
        </w:rPr>
        <w:t>）</w:t>
      </w:r>
      <w:r w:rsidRPr="00724554">
        <w:rPr>
          <w:rFonts w:hint="eastAsia"/>
          <w:sz w:val="22"/>
        </w:rPr>
        <w:t xml:space="preserve">□　</w:t>
      </w:r>
      <w:r w:rsidR="006F463D" w:rsidRPr="006F463D">
        <w:rPr>
          <w:rFonts w:hint="eastAsia"/>
          <w:sz w:val="22"/>
        </w:rPr>
        <w:t>後継者や新規就農等担い手育成のためのセミナー・講座等における研修、農業体験研修、農業技術研修等の受入れが可能であること。</w:t>
      </w:r>
    </w:p>
    <w:p w:rsidR="006F463D" w:rsidRPr="00724554" w:rsidRDefault="006F463D" w:rsidP="00461837">
      <w:pPr>
        <w:adjustRightInd w:val="0"/>
        <w:ind w:left="1054" w:hangingChars="500" w:hanging="1054"/>
        <w:rPr>
          <w:sz w:val="22"/>
        </w:rPr>
      </w:pPr>
      <w:r>
        <w:rPr>
          <w:rFonts w:hint="eastAsia"/>
          <w:sz w:val="22"/>
        </w:rPr>
        <w:t xml:space="preserve">　　</w:t>
      </w:r>
      <w:r w:rsidRPr="00724554">
        <w:rPr>
          <w:rFonts w:hint="eastAsia"/>
          <w:sz w:val="22"/>
        </w:rPr>
        <w:t xml:space="preserve">　</w:t>
      </w:r>
      <w:r w:rsidR="00461837">
        <w:rPr>
          <w:rFonts w:hint="eastAsia"/>
          <w:sz w:val="22"/>
        </w:rPr>
        <w:t xml:space="preserve">　　　</w:t>
      </w:r>
      <w:r w:rsidRPr="00724554">
        <w:rPr>
          <w:rFonts w:hint="eastAsia"/>
          <w:sz w:val="22"/>
        </w:rPr>
        <w:t>（認定後は、地域や希望者等の状況に応じて、普及センターや農林水産振興財団等から、農業研修の受け入れの依頼をいたします。農業経営の分野や地域等により、依頼の頻度等は異なります）</w:t>
      </w:r>
    </w:p>
    <w:p w:rsidR="006F463D" w:rsidRDefault="006F463D" w:rsidP="00763FD3">
      <w:pPr>
        <w:adjustRightInd w:val="0"/>
        <w:ind w:left="422" w:hangingChars="200" w:hanging="422"/>
        <w:rPr>
          <w:sz w:val="22"/>
        </w:rPr>
      </w:pPr>
    </w:p>
    <w:p w:rsidR="003F07F4" w:rsidRPr="00724554" w:rsidRDefault="003F07F4" w:rsidP="00461837">
      <w:pPr>
        <w:adjustRightInd w:val="0"/>
        <w:ind w:left="1054" w:hangingChars="500" w:hanging="1054"/>
        <w:rPr>
          <w:sz w:val="22"/>
        </w:rPr>
      </w:pPr>
      <w:r w:rsidRPr="00724554">
        <w:rPr>
          <w:rFonts w:hint="eastAsia"/>
          <w:sz w:val="22"/>
        </w:rPr>
        <w:t xml:space="preserve">　</w:t>
      </w:r>
      <w:r w:rsidR="00461837" w:rsidRPr="009A3C89">
        <w:rPr>
          <w:rFonts w:hint="eastAsia"/>
        </w:rPr>
        <w:t>（</w:t>
      </w:r>
      <w:r w:rsidR="00461837">
        <w:rPr>
          <w:rFonts w:hint="eastAsia"/>
        </w:rPr>
        <w:t>７</w:t>
      </w:r>
      <w:r w:rsidR="00461837" w:rsidRPr="009A3C89">
        <w:rPr>
          <w:rFonts w:hint="eastAsia"/>
        </w:rPr>
        <w:t>）</w:t>
      </w:r>
      <w:r w:rsidRPr="00724554">
        <w:rPr>
          <w:rFonts w:hint="eastAsia"/>
          <w:sz w:val="22"/>
        </w:rPr>
        <w:t>□　女性農業者や青年農業者が活躍できる環境整備を自ら実践していること、又はその環境整備に深い理解を示していること。</w:t>
      </w:r>
    </w:p>
    <w:p w:rsidR="00724554" w:rsidRDefault="00724554" w:rsidP="003F07F4">
      <w:pPr>
        <w:adjustRightInd w:val="0"/>
        <w:rPr>
          <w:sz w:val="22"/>
        </w:rPr>
      </w:pPr>
    </w:p>
    <w:p w:rsidR="003F07F4" w:rsidRPr="00724554" w:rsidRDefault="003F07F4" w:rsidP="003F07F4">
      <w:pPr>
        <w:adjustRightInd w:val="0"/>
        <w:rPr>
          <w:sz w:val="22"/>
        </w:rPr>
      </w:pPr>
      <w:r w:rsidRPr="00724554">
        <w:rPr>
          <w:rFonts w:hint="eastAsia"/>
          <w:sz w:val="22"/>
        </w:rPr>
        <w:t xml:space="preserve">　</w:t>
      </w:r>
      <w:r w:rsidR="00461837" w:rsidRPr="009A3C89">
        <w:rPr>
          <w:rFonts w:hint="eastAsia"/>
        </w:rPr>
        <w:t>（</w:t>
      </w:r>
      <w:r w:rsidR="00461837">
        <w:rPr>
          <w:rFonts w:hint="eastAsia"/>
        </w:rPr>
        <w:t>８</w:t>
      </w:r>
      <w:r w:rsidR="00461837" w:rsidRPr="009A3C89">
        <w:rPr>
          <w:rFonts w:hint="eastAsia"/>
        </w:rPr>
        <w:t>）</w:t>
      </w:r>
      <w:r w:rsidRPr="00724554">
        <w:rPr>
          <w:rFonts w:hint="eastAsia"/>
          <w:sz w:val="22"/>
        </w:rPr>
        <w:t>□　認定する年度末の年齢が８５歳未満であること。</w:t>
      </w:r>
    </w:p>
    <w:p w:rsidR="003F07F4" w:rsidRPr="003F07F4" w:rsidRDefault="00461837" w:rsidP="00461837">
      <w:pPr>
        <w:adjustRightInd w:val="0"/>
        <w:ind w:left="201" w:hangingChars="100" w:hanging="201"/>
        <w:jc w:val="left"/>
      </w:pPr>
      <w:r>
        <w:rPr>
          <w:rFonts w:hint="eastAsia"/>
        </w:rPr>
        <w:t xml:space="preserve">　　　　（</w:t>
      </w:r>
      <w:r w:rsidRPr="009A3C89">
        <w:rPr>
          <w:rFonts w:hint="eastAsia"/>
        </w:rPr>
        <w:t>年度末の年齢</w:t>
      </w:r>
      <w:r>
        <w:rPr>
          <w:rFonts w:hint="eastAsia"/>
        </w:rPr>
        <w:t>が８５歳に達した場合は、年数にかかわらずその年度末で認定が終了となります）</w:t>
      </w:r>
    </w:p>
    <w:p w:rsidR="009602AF" w:rsidRDefault="009602AF" w:rsidP="0075309F">
      <w:pPr>
        <w:adjustRightInd w:val="0"/>
      </w:pPr>
    </w:p>
    <w:p w:rsidR="00303FF3" w:rsidRPr="00461837" w:rsidRDefault="00303FF3">
      <w:pPr>
        <w:widowControl/>
        <w:jc w:val="left"/>
      </w:pPr>
    </w:p>
    <w:sectPr w:rsidR="00303FF3" w:rsidRPr="00461837" w:rsidSect="00082919">
      <w:pgSz w:w="11906" w:h="16838" w:code="9"/>
      <w:pgMar w:top="1134" w:right="1134" w:bottom="1134" w:left="1134" w:header="567" w:footer="567" w:gutter="0"/>
      <w:cols w:space="425"/>
      <w:docGrid w:type="linesAndChars" w:linePitch="38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1E7" w:rsidRDefault="00A531E7" w:rsidP="00A531E7">
      <w:r>
        <w:separator/>
      </w:r>
    </w:p>
  </w:endnote>
  <w:endnote w:type="continuationSeparator" w:id="0">
    <w:p w:rsidR="00A531E7" w:rsidRDefault="00A531E7" w:rsidP="00A5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1E7" w:rsidRDefault="00A531E7" w:rsidP="00A531E7">
      <w:r>
        <w:separator/>
      </w:r>
    </w:p>
  </w:footnote>
  <w:footnote w:type="continuationSeparator" w:id="0">
    <w:p w:rsidR="00A531E7" w:rsidRDefault="00A531E7" w:rsidP="00A53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383"/>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65"/>
    <w:rsid w:val="00002714"/>
    <w:rsid w:val="00020484"/>
    <w:rsid w:val="00082919"/>
    <w:rsid w:val="000908B9"/>
    <w:rsid w:val="0009373D"/>
    <w:rsid w:val="000A6099"/>
    <w:rsid w:val="000B3A4D"/>
    <w:rsid w:val="000B76CA"/>
    <w:rsid w:val="000C327A"/>
    <w:rsid w:val="000C3F40"/>
    <w:rsid w:val="000D14CF"/>
    <w:rsid w:val="00106737"/>
    <w:rsid w:val="001208A4"/>
    <w:rsid w:val="00120B55"/>
    <w:rsid w:val="00125512"/>
    <w:rsid w:val="00125BCD"/>
    <w:rsid w:val="001550F0"/>
    <w:rsid w:val="0016584E"/>
    <w:rsid w:val="00167BE7"/>
    <w:rsid w:val="00194BD7"/>
    <w:rsid w:val="001B3B98"/>
    <w:rsid w:val="001C3E83"/>
    <w:rsid w:val="001D5F01"/>
    <w:rsid w:val="001E180C"/>
    <w:rsid w:val="001F3EFC"/>
    <w:rsid w:val="00230103"/>
    <w:rsid w:val="00287408"/>
    <w:rsid w:val="002C5FC9"/>
    <w:rsid w:val="002E5D73"/>
    <w:rsid w:val="00303FF3"/>
    <w:rsid w:val="00305149"/>
    <w:rsid w:val="00314B5E"/>
    <w:rsid w:val="00321AF8"/>
    <w:rsid w:val="00334873"/>
    <w:rsid w:val="003465F9"/>
    <w:rsid w:val="00356865"/>
    <w:rsid w:val="003712ED"/>
    <w:rsid w:val="003718B8"/>
    <w:rsid w:val="003721AA"/>
    <w:rsid w:val="00374240"/>
    <w:rsid w:val="00383D3F"/>
    <w:rsid w:val="00390B05"/>
    <w:rsid w:val="003A704B"/>
    <w:rsid w:val="003B3576"/>
    <w:rsid w:val="003C0319"/>
    <w:rsid w:val="003C1EBB"/>
    <w:rsid w:val="003E0197"/>
    <w:rsid w:val="003E7EC5"/>
    <w:rsid w:val="003F07F4"/>
    <w:rsid w:val="00416C65"/>
    <w:rsid w:val="00425BF0"/>
    <w:rsid w:val="004548F2"/>
    <w:rsid w:val="00461837"/>
    <w:rsid w:val="004622F6"/>
    <w:rsid w:val="00473B6E"/>
    <w:rsid w:val="00487E91"/>
    <w:rsid w:val="004D2182"/>
    <w:rsid w:val="004D729A"/>
    <w:rsid w:val="004E043C"/>
    <w:rsid w:val="004E2C0B"/>
    <w:rsid w:val="00513D1E"/>
    <w:rsid w:val="00524577"/>
    <w:rsid w:val="005364A3"/>
    <w:rsid w:val="00540B60"/>
    <w:rsid w:val="00544772"/>
    <w:rsid w:val="00547911"/>
    <w:rsid w:val="00556B5A"/>
    <w:rsid w:val="005634AB"/>
    <w:rsid w:val="005749E2"/>
    <w:rsid w:val="0059491B"/>
    <w:rsid w:val="005A32E3"/>
    <w:rsid w:val="005B29BE"/>
    <w:rsid w:val="005C379F"/>
    <w:rsid w:val="005D37AC"/>
    <w:rsid w:val="00660ACE"/>
    <w:rsid w:val="00670A5B"/>
    <w:rsid w:val="00680CB8"/>
    <w:rsid w:val="00695206"/>
    <w:rsid w:val="006A0850"/>
    <w:rsid w:val="006C596F"/>
    <w:rsid w:val="006D0E2E"/>
    <w:rsid w:val="006F463D"/>
    <w:rsid w:val="006F76A5"/>
    <w:rsid w:val="007147F1"/>
    <w:rsid w:val="007177EF"/>
    <w:rsid w:val="00724554"/>
    <w:rsid w:val="0075309F"/>
    <w:rsid w:val="00763FD3"/>
    <w:rsid w:val="00771C5A"/>
    <w:rsid w:val="00786470"/>
    <w:rsid w:val="007A222D"/>
    <w:rsid w:val="007D7A80"/>
    <w:rsid w:val="007F027B"/>
    <w:rsid w:val="00803BAB"/>
    <w:rsid w:val="00814F0D"/>
    <w:rsid w:val="00830DA0"/>
    <w:rsid w:val="00842FFC"/>
    <w:rsid w:val="008445BF"/>
    <w:rsid w:val="00870D38"/>
    <w:rsid w:val="008C53A1"/>
    <w:rsid w:val="008D019C"/>
    <w:rsid w:val="008D1F9B"/>
    <w:rsid w:val="00907D3F"/>
    <w:rsid w:val="0091315E"/>
    <w:rsid w:val="00925F1D"/>
    <w:rsid w:val="00926E08"/>
    <w:rsid w:val="009602AF"/>
    <w:rsid w:val="00972542"/>
    <w:rsid w:val="00986F79"/>
    <w:rsid w:val="009B2FA8"/>
    <w:rsid w:val="009B7D93"/>
    <w:rsid w:val="009D2CA7"/>
    <w:rsid w:val="009E1DC7"/>
    <w:rsid w:val="009F2FDE"/>
    <w:rsid w:val="00A06B8C"/>
    <w:rsid w:val="00A531E7"/>
    <w:rsid w:val="00A7150B"/>
    <w:rsid w:val="00A7644E"/>
    <w:rsid w:val="00AB04E4"/>
    <w:rsid w:val="00AC2FA5"/>
    <w:rsid w:val="00AF6233"/>
    <w:rsid w:val="00B1429B"/>
    <w:rsid w:val="00B20FCB"/>
    <w:rsid w:val="00B676C6"/>
    <w:rsid w:val="00B711A8"/>
    <w:rsid w:val="00B7284B"/>
    <w:rsid w:val="00B86737"/>
    <w:rsid w:val="00B8697B"/>
    <w:rsid w:val="00B95EC6"/>
    <w:rsid w:val="00BA0FDC"/>
    <w:rsid w:val="00BA2329"/>
    <w:rsid w:val="00BB0304"/>
    <w:rsid w:val="00BE6034"/>
    <w:rsid w:val="00C26119"/>
    <w:rsid w:val="00C4035C"/>
    <w:rsid w:val="00C42598"/>
    <w:rsid w:val="00CB319C"/>
    <w:rsid w:val="00CB375E"/>
    <w:rsid w:val="00CB74E1"/>
    <w:rsid w:val="00CE67D4"/>
    <w:rsid w:val="00D04BE2"/>
    <w:rsid w:val="00D24072"/>
    <w:rsid w:val="00D5199D"/>
    <w:rsid w:val="00D64C01"/>
    <w:rsid w:val="00D675A2"/>
    <w:rsid w:val="00D7124B"/>
    <w:rsid w:val="00DC6583"/>
    <w:rsid w:val="00DF73C7"/>
    <w:rsid w:val="00E05D35"/>
    <w:rsid w:val="00E116BF"/>
    <w:rsid w:val="00E2779E"/>
    <w:rsid w:val="00E32BFD"/>
    <w:rsid w:val="00E6737F"/>
    <w:rsid w:val="00E758C8"/>
    <w:rsid w:val="00E77D84"/>
    <w:rsid w:val="00EB2EFB"/>
    <w:rsid w:val="00EC41A3"/>
    <w:rsid w:val="00ED4DAB"/>
    <w:rsid w:val="00ED5332"/>
    <w:rsid w:val="00EE753A"/>
    <w:rsid w:val="00EF4810"/>
    <w:rsid w:val="00F248E6"/>
    <w:rsid w:val="00F51285"/>
    <w:rsid w:val="00F60534"/>
    <w:rsid w:val="00F75DA3"/>
    <w:rsid w:val="00F85320"/>
    <w:rsid w:val="00FC24E9"/>
    <w:rsid w:val="00FE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docId w15:val="{0D29FBA1-8D81-4E57-AD37-149275D0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1E7"/>
    <w:pPr>
      <w:tabs>
        <w:tab w:val="center" w:pos="4252"/>
        <w:tab w:val="right" w:pos="8504"/>
      </w:tabs>
      <w:snapToGrid w:val="0"/>
    </w:pPr>
  </w:style>
  <w:style w:type="character" w:customStyle="1" w:styleId="a4">
    <w:name w:val="ヘッダー (文字)"/>
    <w:basedOn w:val="a0"/>
    <w:link w:val="a3"/>
    <w:uiPriority w:val="99"/>
    <w:rsid w:val="00A531E7"/>
  </w:style>
  <w:style w:type="paragraph" w:styleId="a5">
    <w:name w:val="footer"/>
    <w:basedOn w:val="a"/>
    <w:link w:val="a6"/>
    <w:uiPriority w:val="99"/>
    <w:unhideWhenUsed/>
    <w:rsid w:val="00A531E7"/>
    <w:pPr>
      <w:tabs>
        <w:tab w:val="center" w:pos="4252"/>
        <w:tab w:val="right" w:pos="8504"/>
      </w:tabs>
      <w:snapToGrid w:val="0"/>
    </w:pPr>
  </w:style>
  <w:style w:type="character" w:customStyle="1" w:styleId="a6">
    <w:name w:val="フッター (文字)"/>
    <w:basedOn w:val="a0"/>
    <w:link w:val="a5"/>
    <w:uiPriority w:val="99"/>
    <w:rsid w:val="00A531E7"/>
  </w:style>
  <w:style w:type="paragraph" w:styleId="a7">
    <w:name w:val="Balloon Text"/>
    <w:basedOn w:val="a"/>
    <w:link w:val="a8"/>
    <w:uiPriority w:val="99"/>
    <w:semiHidden/>
    <w:unhideWhenUsed/>
    <w:rsid w:val="005949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491B"/>
    <w:rPr>
      <w:rFonts w:asciiTheme="majorHAnsi" w:eastAsiaTheme="majorEastAsia" w:hAnsiTheme="majorHAnsi" w:cstheme="majorBidi"/>
      <w:sz w:val="18"/>
      <w:szCs w:val="18"/>
    </w:rPr>
  </w:style>
  <w:style w:type="character" w:styleId="a9">
    <w:name w:val="Hyperlink"/>
    <w:basedOn w:val="a0"/>
    <w:uiPriority w:val="99"/>
    <w:unhideWhenUsed/>
    <w:rsid w:val="00842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055D-6614-435E-AE54-78D3FDD2E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2022-06-30T01:14:00Z</cp:lastPrinted>
  <dcterms:created xsi:type="dcterms:W3CDTF">2022-07-05T06:04:00Z</dcterms:created>
  <dcterms:modified xsi:type="dcterms:W3CDTF">2022-07-05T06:04:00Z</dcterms:modified>
</cp:coreProperties>
</file>