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8101D" w14:textId="77777777" w:rsidR="00DE3E06" w:rsidRPr="009401C2" w:rsidRDefault="00DE3E06" w:rsidP="00DE3E06">
      <w:pPr>
        <w:widowControl/>
        <w:textAlignment w:val="auto"/>
        <w:rPr>
          <w:rFonts w:hint="default"/>
          <w:color w:val="000000" w:themeColor="text1"/>
          <w:sz w:val="24"/>
          <w:szCs w:val="24"/>
        </w:rPr>
      </w:pPr>
      <w:r w:rsidRPr="009401C2">
        <w:rPr>
          <w:color w:val="000000" w:themeColor="text1"/>
          <w:sz w:val="24"/>
          <w:szCs w:val="24"/>
        </w:rPr>
        <w:t>（別表２）</w:t>
      </w:r>
    </w:p>
    <w:p w14:paraId="19BEDB30" w14:textId="03FECE4C"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9401C2"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設備等を</w:t>
      </w:r>
      <w:r w:rsidR="00DE3E06" w:rsidRPr="009401C2">
        <w:rPr>
          <w:rFonts w:ascii="ＭＳ 明朝" w:hAnsi="ＭＳ 明朝" w:hint="eastAsia"/>
          <w:color w:val="000000" w:themeColor="text1"/>
          <w:sz w:val="24"/>
          <w:szCs w:val="24"/>
          <w:u w:val="single"/>
        </w:rPr>
        <w:t xml:space="preserve">導入する者の氏名又は名称：　　　　　　　　　　　　　　</w:t>
      </w:r>
    </w:p>
    <w:p w14:paraId="48FB6D6E" w14:textId="77777777" w:rsidR="00DE3E06" w:rsidRPr="009401C2" w:rsidRDefault="00DE3E06" w:rsidP="00DE3E06">
      <w:pPr>
        <w:pStyle w:val="af0"/>
        <w:adjustRightInd/>
        <w:spacing w:line="284" w:lineRule="exact"/>
        <w:ind w:leftChars="100" w:left="22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70A1E129" w14:textId="697365FA" w:rsidR="00DE3E06" w:rsidRPr="009401C2"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9401C2">
        <w:rPr>
          <w:rFonts w:ascii="ＭＳ 明朝" w:hAnsi="ＭＳ 明朝" w:cs="Times New Roman" w:hint="eastAsia"/>
          <w:color w:val="000000" w:themeColor="text1"/>
        </w:rPr>
        <w:t>２　設備等の導入を行う者（関連措置実施者を含む。）ごとに作成すること。</w:t>
      </w:r>
    </w:p>
    <w:p w14:paraId="0D47D7AF" w14:textId="77777777" w:rsidR="00DE3E06" w:rsidRPr="009401C2"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78797F">
        <w:trPr>
          <w:trHeight w:val="632"/>
        </w:trPr>
        <w:tc>
          <w:tcPr>
            <w:tcW w:w="1384" w:type="dxa"/>
            <w:gridSpan w:val="2"/>
            <w:shd w:val="clear" w:color="auto" w:fill="auto"/>
            <w:vAlign w:val="center"/>
          </w:tcPr>
          <w:p w14:paraId="4D08D93D"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導入時期</w:t>
            </w:r>
          </w:p>
        </w:tc>
        <w:tc>
          <w:tcPr>
            <w:tcW w:w="425" w:type="dxa"/>
            <w:shd w:val="clear" w:color="auto" w:fill="auto"/>
            <w:vAlign w:val="center"/>
          </w:tcPr>
          <w:p w14:paraId="6782C80F"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番</w:t>
            </w:r>
          </w:p>
          <w:p w14:paraId="1F41CB8E"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号</w:t>
            </w:r>
          </w:p>
        </w:tc>
        <w:tc>
          <w:tcPr>
            <w:tcW w:w="3118" w:type="dxa"/>
            <w:shd w:val="clear" w:color="auto" w:fill="auto"/>
            <w:vAlign w:val="center"/>
          </w:tcPr>
          <w:p w14:paraId="3A2AD3D6"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設備等の種類・名称／型式</w:t>
            </w:r>
          </w:p>
        </w:tc>
        <w:tc>
          <w:tcPr>
            <w:tcW w:w="993" w:type="dxa"/>
            <w:shd w:val="clear" w:color="auto" w:fill="auto"/>
            <w:vAlign w:val="center"/>
          </w:tcPr>
          <w:p w14:paraId="180D9D00"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一体的な</w:t>
            </w:r>
          </w:p>
          <w:p w14:paraId="5D4CBDD3"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設備等</w:t>
            </w:r>
          </w:p>
        </w:tc>
        <w:tc>
          <w:tcPr>
            <w:tcW w:w="1134" w:type="dxa"/>
            <w:shd w:val="clear" w:color="auto" w:fill="auto"/>
            <w:vAlign w:val="center"/>
          </w:tcPr>
          <w:p w14:paraId="641B23AA"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単価</w:t>
            </w:r>
          </w:p>
          <w:p w14:paraId="00340CB3"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425" w:type="dxa"/>
            <w:shd w:val="clear" w:color="auto" w:fill="auto"/>
            <w:vAlign w:val="center"/>
          </w:tcPr>
          <w:p w14:paraId="67D7DDA1"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数</w:t>
            </w:r>
          </w:p>
          <w:p w14:paraId="5F5E68F1"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量</w:t>
            </w:r>
          </w:p>
        </w:tc>
        <w:tc>
          <w:tcPr>
            <w:tcW w:w="1538" w:type="dxa"/>
            <w:shd w:val="clear" w:color="auto" w:fill="auto"/>
            <w:vAlign w:val="center"/>
          </w:tcPr>
          <w:p w14:paraId="43ECCCA7"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金額</w:t>
            </w:r>
          </w:p>
          <w:p w14:paraId="6E73FA1B"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588" w:type="dxa"/>
            <w:vAlign w:val="center"/>
          </w:tcPr>
          <w:p w14:paraId="724EDD09"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特例</w:t>
            </w:r>
          </w:p>
          <w:p w14:paraId="56828C97" w14:textId="77777777" w:rsidR="0085419C" w:rsidRPr="009401C2" w:rsidRDefault="0085419C" w:rsidP="0078797F">
            <w:pPr>
              <w:overflowPunct w:val="0"/>
              <w:spacing w:line="240" w:lineRule="exact"/>
              <w:jc w:val="center"/>
              <w:rPr>
                <w:rFonts w:hint="default"/>
                <w:color w:val="000000" w:themeColor="text1"/>
                <w:sz w:val="18"/>
                <w:szCs w:val="18"/>
              </w:rPr>
            </w:pPr>
            <w:r w:rsidRPr="009401C2">
              <w:rPr>
                <w:color w:val="000000" w:themeColor="text1"/>
                <w:sz w:val="18"/>
                <w:szCs w:val="18"/>
              </w:rPr>
              <w:t>措置</w:t>
            </w:r>
          </w:p>
        </w:tc>
      </w:tr>
      <w:tr w:rsidR="009401C2" w:rsidRPr="009401C2" w14:paraId="0A335169" w14:textId="77777777" w:rsidTr="0078797F">
        <w:trPr>
          <w:trHeight w:val="510"/>
        </w:trPr>
        <w:tc>
          <w:tcPr>
            <w:tcW w:w="817" w:type="dxa"/>
            <w:vMerge w:val="restart"/>
            <w:shd w:val="clear" w:color="auto" w:fill="auto"/>
            <w:vAlign w:val="center"/>
          </w:tcPr>
          <w:p w14:paraId="01528AAE" w14:textId="77777777" w:rsidR="0085419C" w:rsidRPr="009401C2" w:rsidRDefault="0085419C" w:rsidP="0078797F">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569EDEA5" w14:textId="77777777" w:rsidR="0085419C" w:rsidRPr="009401C2" w:rsidRDefault="0085419C"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27D04AF1" w14:textId="77777777" w:rsidR="0085419C" w:rsidRPr="009401C2" w:rsidRDefault="0085419C" w:rsidP="0078797F">
            <w:pPr>
              <w:overflowPunct w:val="0"/>
              <w:spacing w:line="284" w:lineRule="exact"/>
              <w:jc w:val="center"/>
              <w:rPr>
                <w:rFonts w:hint="default"/>
                <w:color w:val="000000" w:themeColor="text1"/>
                <w:sz w:val="18"/>
                <w:szCs w:val="18"/>
              </w:rPr>
            </w:pPr>
            <w:r w:rsidRPr="009401C2">
              <w:rPr>
                <w:color w:val="000000" w:themeColor="text1"/>
                <w:sz w:val="18"/>
                <w:szCs w:val="18"/>
              </w:rPr>
              <w:t>①</w:t>
            </w:r>
          </w:p>
        </w:tc>
        <w:tc>
          <w:tcPr>
            <w:tcW w:w="3118" w:type="dxa"/>
            <w:shd w:val="clear" w:color="auto" w:fill="auto"/>
            <w:vAlign w:val="center"/>
          </w:tcPr>
          <w:p w14:paraId="7CD7CD2C"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7DE71814"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593A44A"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126973"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59642DF4"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588" w:type="dxa"/>
          </w:tcPr>
          <w:p w14:paraId="7343C6EC" w14:textId="77777777" w:rsidR="0085419C" w:rsidRPr="009401C2" w:rsidRDefault="0085419C" w:rsidP="0078797F">
            <w:pPr>
              <w:overflowPunct w:val="0"/>
              <w:spacing w:line="284" w:lineRule="exact"/>
              <w:jc w:val="center"/>
              <w:rPr>
                <w:rFonts w:hint="default"/>
                <w:color w:val="000000" w:themeColor="text1"/>
                <w:sz w:val="18"/>
                <w:szCs w:val="18"/>
              </w:rPr>
            </w:pPr>
          </w:p>
        </w:tc>
      </w:tr>
      <w:tr w:rsidR="009401C2" w:rsidRPr="009401C2" w14:paraId="7965A6FD" w14:textId="77777777" w:rsidTr="0078797F">
        <w:trPr>
          <w:trHeight w:val="510"/>
        </w:trPr>
        <w:tc>
          <w:tcPr>
            <w:tcW w:w="817" w:type="dxa"/>
            <w:vMerge/>
            <w:shd w:val="clear" w:color="auto" w:fill="auto"/>
          </w:tcPr>
          <w:p w14:paraId="6DC6DE6B" w14:textId="77777777" w:rsidR="0085419C" w:rsidRPr="009401C2" w:rsidRDefault="0085419C" w:rsidP="0078797F">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9401C2" w:rsidRDefault="0085419C"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6414163D" w14:textId="77777777" w:rsidR="0085419C" w:rsidRPr="009401C2" w:rsidRDefault="0085419C" w:rsidP="0078797F">
            <w:pPr>
              <w:overflowPunct w:val="0"/>
              <w:spacing w:line="284" w:lineRule="exact"/>
              <w:jc w:val="center"/>
              <w:rPr>
                <w:rFonts w:hint="default"/>
                <w:color w:val="000000" w:themeColor="text1"/>
                <w:sz w:val="18"/>
                <w:szCs w:val="18"/>
              </w:rPr>
            </w:pPr>
            <w:r w:rsidRPr="009401C2">
              <w:rPr>
                <w:color w:val="000000" w:themeColor="text1"/>
                <w:sz w:val="18"/>
                <w:szCs w:val="18"/>
              </w:rPr>
              <w:t>②</w:t>
            </w:r>
          </w:p>
        </w:tc>
        <w:tc>
          <w:tcPr>
            <w:tcW w:w="3118" w:type="dxa"/>
            <w:shd w:val="clear" w:color="auto" w:fill="auto"/>
            <w:vAlign w:val="center"/>
          </w:tcPr>
          <w:p w14:paraId="71A60750"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973759D"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D73AABA"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49697F3B"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6F42D638"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9401C2" w:rsidRDefault="0085419C" w:rsidP="0078797F">
            <w:pPr>
              <w:overflowPunct w:val="0"/>
              <w:spacing w:line="284" w:lineRule="exact"/>
              <w:jc w:val="center"/>
              <w:rPr>
                <w:rFonts w:hint="default"/>
                <w:color w:val="000000" w:themeColor="text1"/>
                <w:sz w:val="18"/>
                <w:szCs w:val="18"/>
              </w:rPr>
            </w:pPr>
          </w:p>
        </w:tc>
      </w:tr>
      <w:tr w:rsidR="009401C2" w:rsidRPr="009401C2" w14:paraId="1C71E8B9" w14:textId="77777777" w:rsidTr="0078797F">
        <w:trPr>
          <w:trHeight w:val="397"/>
        </w:trPr>
        <w:tc>
          <w:tcPr>
            <w:tcW w:w="817" w:type="dxa"/>
            <w:vMerge/>
            <w:shd w:val="clear" w:color="auto" w:fill="auto"/>
            <w:vAlign w:val="center"/>
          </w:tcPr>
          <w:p w14:paraId="4BC43650" w14:textId="77777777" w:rsidR="0085419C" w:rsidRPr="009401C2" w:rsidRDefault="0085419C" w:rsidP="0078797F">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9401C2" w:rsidRDefault="0085419C" w:rsidP="0078797F">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485DF723"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9401C2" w:rsidRDefault="0085419C" w:rsidP="0078797F">
            <w:pPr>
              <w:overflowPunct w:val="0"/>
              <w:spacing w:line="284" w:lineRule="exact"/>
              <w:jc w:val="center"/>
              <w:rPr>
                <w:rFonts w:hint="default"/>
                <w:color w:val="000000" w:themeColor="text1"/>
                <w:sz w:val="18"/>
                <w:szCs w:val="18"/>
              </w:rPr>
            </w:pPr>
          </w:p>
        </w:tc>
      </w:tr>
      <w:tr w:rsidR="009401C2" w:rsidRPr="009401C2" w14:paraId="46895D4D" w14:textId="77777777" w:rsidTr="0078797F">
        <w:trPr>
          <w:trHeight w:val="510"/>
        </w:trPr>
        <w:tc>
          <w:tcPr>
            <w:tcW w:w="817" w:type="dxa"/>
            <w:vMerge w:val="restart"/>
            <w:shd w:val="clear" w:color="auto" w:fill="auto"/>
            <w:vAlign w:val="center"/>
          </w:tcPr>
          <w:p w14:paraId="58F9C577" w14:textId="77777777" w:rsidR="0085419C" w:rsidRPr="009401C2" w:rsidRDefault="0085419C" w:rsidP="0078797F">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01195248" w14:textId="77777777" w:rsidR="0085419C" w:rsidRPr="009401C2" w:rsidRDefault="0085419C"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437644C9" w14:textId="77777777" w:rsidR="0085419C" w:rsidRPr="009401C2" w:rsidRDefault="0085419C" w:rsidP="0078797F">
            <w:pPr>
              <w:overflowPunct w:val="0"/>
              <w:spacing w:line="284" w:lineRule="exact"/>
              <w:jc w:val="center"/>
              <w:rPr>
                <w:rFonts w:hint="default"/>
                <w:color w:val="000000" w:themeColor="text1"/>
                <w:sz w:val="18"/>
                <w:szCs w:val="18"/>
              </w:rPr>
            </w:pPr>
            <w:r w:rsidRPr="009401C2">
              <w:rPr>
                <w:color w:val="000000" w:themeColor="text1"/>
                <w:sz w:val="18"/>
                <w:szCs w:val="18"/>
              </w:rPr>
              <w:t>③</w:t>
            </w:r>
          </w:p>
        </w:tc>
        <w:tc>
          <w:tcPr>
            <w:tcW w:w="3118" w:type="dxa"/>
            <w:shd w:val="clear" w:color="auto" w:fill="auto"/>
            <w:vAlign w:val="center"/>
          </w:tcPr>
          <w:p w14:paraId="2B39A871"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5DFFB8B0"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365D1646"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2C4935"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3A013E8F"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588" w:type="dxa"/>
          </w:tcPr>
          <w:p w14:paraId="5CC9D8A7" w14:textId="77777777" w:rsidR="0085419C" w:rsidRPr="009401C2" w:rsidRDefault="0085419C" w:rsidP="0078797F">
            <w:pPr>
              <w:overflowPunct w:val="0"/>
              <w:spacing w:line="284" w:lineRule="exact"/>
              <w:jc w:val="center"/>
              <w:rPr>
                <w:rFonts w:hint="default"/>
                <w:color w:val="000000" w:themeColor="text1"/>
                <w:sz w:val="18"/>
                <w:szCs w:val="18"/>
              </w:rPr>
            </w:pPr>
          </w:p>
        </w:tc>
      </w:tr>
      <w:tr w:rsidR="009401C2" w:rsidRPr="009401C2" w14:paraId="72023E8C" w14:textId="77777777" w:rsidTr="0078797F">
        <w:trPr>
          <w:trHeight w:val="510"/>
        </w:trPr>
        <w:tc>
          <w:tcPr>
            <w:tcW w:w="817" w:type="dxa"/>
            <w:vMerge/>
            <w:shd w:val="clear" w:color="auto" w:fill="auto"/>
            <w:vAlign w:val="center"/>
          </w:tcPr>
          <w:p w14:paraId="1ECD3CA0" w14:textId="77777777" w:rsidR="0085419C" w:rsidRPr="009401C2" w:rsidRDefault="0085419C" w:rsidP="0078797F">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9401C2" w:rsidRDefault="0085419C"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623B931D" w14:textId="77777777" w:rsidR="0085419C" w:rsidRPr="009401C2" w:rsidRDefault="0085419C" w:rsidP="0078797F">
            <w:pPr>
              <w:overflowPunct w:val="0"/>
              <w:spacing w:line="284" w:lineRule="exact"/>
              <w:jc w:val="center"/>
              <w:rPr>
                <w:rFonts w:hint="default"/>
                <w:color w:val="000000" w:themeColor="text1"/>
                <w:sz w:val="18"/>
                <w:szCs w:val="18"/>
              </w:rPr>
            </w:pPr>
            <w:r w:rsidRPr="009401C2">
              <w:rPr>
                <w:color w:val="000000" w:themeColor="text1"/>
                <w:sz w:val="18"/>
                <w:szCs w:val="18"/>
              </w:rPr>
              <w:t>④</w:t>
            </w:r>
          </w:p>
        </w:tc>
        <w:tc>
          <w:tcPr>
            <w:tcW w:w="3118" w:type="dxa"/>
            <w:shd w:val="clear" w:color="auto" w:fill="auto"/>
            <w:vAlign w:val="center"/>
          </w:tcPr>
          <w:p w14:paraId="2287B673"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B6F175E"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7FE056D3"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5C6FC926"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784913E"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9401C2" w:rsidRDefault="0085419C" w:rsidP="0078797F">
            <w:pPr>
              <w:overflowPunct w:val="0"/>
              <w:spacing w:line="284" w:lineRule="exact"/>
              <w:jc w:val="center"/>
              <w:rPr>
                <w:rFonts w:hint="default"/>
                <w:color w:val="000000" w:themeColor="text1"/>
                <w:sz w:val="18"/>
                <w:szCs w:val="18"/>
              </w:rPr>
            </w:pPr>
          </w:p>
        </w:tc>
      </w:tr>
      <w:tr w:rsidR="009401C2" w:rsidRPr="009401C2" w14:paraId="38761D11" w14:textId="77777777" w:rsidTr="0078797F">
        <w:trPr>
          <w:trHeight w:val="397"/>
        </w:trPr>
        <w:tc>
          <w:tcPr>
            <w:tcW w:w="817" w:type="dxa"/>
            <w:vMerge/>
            <w:shd w:val="clear" w:color="auto" w:fill="auto"/>
            <w:vAlign w:val="center"/>
          </w:tcPr>
          <w:p w14:paraId="5B267872" w14:textId="77777777" w:rsidR="0085419C" w:rsidRPr="009401C2" w:rsidRDefault="0085419C" w:rsidP="0078797F">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9401C2" w:rsidRDefault="0085419C" w:rsidP="0078797F">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65A72102"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9401C2" w:rsidRDefault="0085419C" w:rsidP="0078797F">
            <w:pPr>
              <w:overflowPunct w:val="0"/>
              <w:spacing w:line="284" w:lineRule="exact"/>
              <w:jc w:val="center"/>
              <w:rPr>
                <w:rFonts w:hint="default"/>
                <w:color w:val="000000" w:themeColor="text1"/>
                <w:sz w:val="18"/>
                <w:szCs w:val="18"/>
              </w:rPr>
            </w:pPr>
          </w:p>
        </w:tc>
      </w:tr>
      <w:tr w:rsidR="009401C2" w:rsidRPr="009401C2" w14:paraId="0A7EB04C" w14:textId="77777777" w:rsidTr="0078797F">
        <w:trPr>
          <w:trHeight w:val="510"/>
        </w:trPr>
        <w:tc>
          <w:tcPr>
            <w:tcW w:w="817" w:type="dxa"/>
            <w:vMerge w:val="restart"/>
            <w:shd w:val="clear" w:color="auto" w:fill="auto"/>
            <w:vAlign w:val="center"/>
          </w:tcPr>
          <w:p w14:paraId="2645F65C" w14:textId="77777777" w:rsidR="0085419C" w:rsidRPr="009401C2" w:rsidRDefault="0085419C" w:rsidP="0078797F">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6508F173" w14:textId="77777777" w:rsidR="0085419C" w:rsidRPr="009401C2" w:rsidRDefault="0085419C"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2323B44D" w14:textId="77777777" w:rsidR="0085419C" w:rsidRPr="009401C2" w:rsidRDefault="0085419C" w:rsidP="0078797F">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shd w:val="clear" w:color="auto" w:fill="auto"/>
            <w:vAlign w:val="center"/>
          </w:tcPr>
          <w:p w14:paraId="2BC8BA8D"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EA97F20"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77EC88A"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35E02EC6"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746F3732"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588" w:type="dxa"/>
          </w:tcPr>
          <w:p w14:paraId="69A56E20" w14:textId="77777777" w:rsidR="0085419C" w:rsidRPr="009401C2" w:rsidRDefault="0085419C" w:rsidP="0078797F">
            <w:pPr>
              <w:overflowPunct w:val="0"/>
              <w:spacing w:line="284" w:lineRule="exact"/>
              <w:jc w:val="center"/>
              <w:rPr>
                <w:rFonts w:hint="default"/>
                <w:color w:val="000000" w:themeColor="text1"/>
                <w:sz w:val="18"/>
                <w:szCs w:val="18"/>
              </w:rPr>
            </w:pPr>
          </w:p>
        </w:tc>
      </w:tr>
      <w:tr w:rsidR="009401C2" w:rsidRPr="009401C2" w14:paraId="498DAB5A" w14:textId="77777777" w:rsidTr="0078797F">
        <w:trPr>
          <w:trHeight w:val="510"/>
        </w:trPr>
        <w:tc>
          <w:tcPr>
            <w:tcW w:w="817" w:type="dxa"/>
            <w:vMerge/>
            <w:shd w:val="clear" w:color="auto" w:fill="auto"/>
            <w:vAlign w:val="center"/>
          </w:tcPr>
          <w:p w14:paraId="393E11F3" w14:textId="77777777" w:rsidR="0085419C" w:rsidRPr="009401C2" w:rsidRDefault="0085419C" w:rsidP="0078797F">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9401C2" w:rsidRDefault="0085419C"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400F554B" w14:textId="77777777" w:rsidR="0085419C" w:rsidRPr="009401C2" w:rsidRDefault="0085419C" w:rsidP="0078797F">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shd w:val="clear" w:color="auto" w:fill="auto"/>
            <w:vAlign w:val="center"/>
          </w:tcPr>
          <w:p w14:paraId="2747FC6F"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FABEE2B"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1DC91CE"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5D26FCB"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5177E0F"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9401C2" w:rsidRDefault="0085419C" w:rsidP="0078797F">
            <w:pPr>
              <w:overflowPunct w:val="0"/>
              <w:spacing w:line="284" w:lineRule="exact"/>
              <w:jc w:val="center"/>
              <w:rPr>
                <w:rFonts w:hint="default"/>
                <w:color w:val="000000" w:themeColor="text1"/>
                <w:sz w:val="18"/>
                <w:szCs w:val="18"/>
              </w:rPr>
            </w:pPr>
          </w:p>
        </w:tc>
      </w:tr>
      <w:tr w:rsidR="009401C2" w:rsidRPr="009401C2" w14:paraId="5248DCEE" w14:textId="77777777" w:rsidTr="0078797F">
        <w:trPr>
          <w:trHeight w:val="397"/>
        </w:trPr>
        <w:tc>
          <w:tcPr>
            <w:tcW w:w="817" w:type="dxa"/>
            <w:vMerge/>
            <w:shd w:val="clear" w:color="auto" w:fill="auto"/>
            <w:vAlign w:val="center"/>
          </w:tcPr>
          <w:p w14:paraId="5AF37EC0" w14:textId="77777777" w:rsidR="0085419C" w:rsidRPr="009401C2" w:rsidRDefault="0085419C" w:rsidP="0078797F">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9401C2" w:rsidRDefault="0085419C" w:rsidP="0078797F">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56CDDAFE"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9401C2" w:rsidRDefault="0085419C" w:rsidP="0078797F">
            <w:pPr>
              <w:overflowPunct w:val="0"/>
              <w:spacing w:line="284" w:lineRule="exact"/>
              <w:jc w:val="center"/>
              <w:rPr>
                <w:rFonts w:hint="default"/>
                <w:color w:val="000000" w:themeColor="text1"/>
                <w:sz w:val="18"/>
                <w:szCs w:val="18"/>
              </w:rPr>
            </w:pPr>
          </w:p>
        </w:tc>
      </w:tr>
      <w:tr w:rsidR="009401C2" w:rsidRPr="009401C2" w14:paraId="3496B0B8" w14:textId="77777777" w:rsidTr="0078797F">
        <w:trPr>
          <w:trHeight w:val="397"/>
        </w:trPr>
        <w:tc>
          <w:tcPr>
            <w:tcW w:w="7479" w:type="dxa"/>
            <w:gridSpan w:val="7"/>
            <w:shd w:val="clear" w:color="auto" w:fill="auto"/>
            <w:vAlign w:val="center"/>
          </w:tcPr>
          <w:p w14:paraId="50508654" w14:textId="77777777" w:rsidR="0085419C" w:rsidRPr="009401C2" w:rsidRDefault="0085419C" w:rsidP="0078797F">
            <w:pPr>
              <w:overflowPunct w:val="0"/>
              <w:spacing w:line="284" w:lineRule="exact"/>
              <w:jc w:val="right"/>
              <w:rPr>
                <w:rFonts w:hint="default"/>
                <w:color w:val="000000" w:themeColor="text1"/>
                <w:sz w:val="18"/>
                <w:szCs w:val="18"/>
              </w:rPr>
            </w:pPr>
            <w:r w:rsidRPr="009401C2">
              <w:rPr>
                <w:color w:val="000000" w:themeColor="text1"/>
                <w:sz w:val="18"/>
                <w:szCs w:val="18"/>
              </w:rPr>
              <w:t>合計</w:t>
            </w:r>
          </w:p>
        </w:tc>
        <w:tc>
          <w:tcPr>
            <w:tcW w:w="1538" w:type="dxa"/>
            <w:shd w:val="clear" w:color="auto" w:fill="auto"/>
            <w:vAlign w:val="center"/>
          </w:tcPr>
          <w:p w14:paraId="3C3E25A0" w14:textId="77777777" w:rsidR="0085419C" w:rsidRPr="009401C2"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9401C2" w:rsidRDefault="0085419C" w:rsidP="0078797F">
            <w:pPr>
              <w:overflowPunct w:val="0"/>
              <w:spacing w:line="284" w:lineRule="exact"/>
              <w:jc w:val="center"/>
              <w:rPr>
                <w:rFonts w:hint="default"/>
                <w:color w:val="000000" w:themeColor="text1"/>
                <w:sz w:val="18"/>
                <w:szCs w:val="18"/>
              </w:rPr>
            </w:pPr>
          </w:p>
        </w:tc>
      </w:tr>
    </w:tbl>
    <w:p w14:paraId="0C985639" w14:textId="77777777" w:rsidR="0085419C" w:rsidRPr="009401C2" w:rsidRDefault="0085419C" w:rsidP="0085419C">
      <w:pPr>
        <w:overflowPunct w:val="0"/>
        <w:spacing w:beforeLines="30" w:before="72" w:line="240" w:lineRule="exact"/>
        <w:ind w:rightChars="102" w:right="224" w:firstLineChars="100" w:firstLine="210"/>
        <w:rPr>
          <w:rFonts w:cs="Times New Roman" w:hint="default"/>
          <w:color w:val="000000" w:themeColor="text1"/>
          <w:sz w:val="21"/>
          <w:szCs w:val="21"/>
        </w:rPr>
      </w:pPr>
      <w:r w:rsidRPr="009401C2">
        <w:rPr>
          <w:color w:val="000000" w:themeColor="text1"/>
          <w:sz w:val="21"/>
          <w:szCs w:val="21"/>
        </w:rPr>
        <w:t>注１</w:t>
      </w:r>
      <w:r w:rsidRPr="009401C2">
        <w:rPr>
          <w:rFonts w:cs="Times New Roman"/>
          <w:color w:val="000000" w:themeColor="text1"/>
          <w:sz w:val="21"/>
          <w:szCs w:val="21"/>
        </w:rPr>
        <w:t xml:space="preserve">　「設備等」とは、施設、設備、機器、装置又はプログラムのことをいう。</w:t>
      </w:r>
    </w:p>
    <w:p w14:paraId="4B307CC8" w14:textId="77777777" w:rsidR="0085419C" w:rsidRPr="009401C2" w:rsidRDefault="0085419C" w:rsidP="0085419C">
      <w:pPr>
        <w:overflowPunct w:val="0"/>
        <w:spacing w:line="240" w:lineRule="exact"/>
        <w:ind w:rightChars="102" w:right="224" w:firstLineChars="100" w:firstLine="210"/>
        <w:rPr>
          <w:rFonts w:cs="Times New Roman" w:hint="default"/>
          <w:color w:val="000000" w:themeColor="text1"/>
          <w:sz w:val="21"/>
          <w:szCs w:val="21"/>
        </w:rPr>
      </w:pPr>
      <w:r w:rsidRPr="009401C2">
        <w:rPr>
          <w:rFonts w:cs="Times New Roman"/>
          <w:color w:val="000000" w:themeColor="text1"/>
          <w:sz w:val="21"/>
          <w:szCs w:val="21"/>
        </w:rPr>
        <w:t xml:space="preserve">　２　記入欄が足りない場合には、欄を繰り返し設けて記載すること。</w:t>
      </w:r>
    </w:p>
    <w:p w14:paraId="3254B65F" w14:textId="56304873" w:rsidR="00624B24" w:rsidRPr="009401C2" w:rsidRDefault="0085419C" w:rsidP="0085419C">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9401C2">
        <w:rPr>
          <w:rFonts w:ascii="ＭＳ 明朝" w:hAnsi="ＭＳ 明朝" w:cs="Times New Roman" w:hint="eastAsia"/>
          <w:color w:val="000000" w:themeColor="text1"/>
        </w:rPr>
        <w:t xml:space="preserve">３　</w:t>
      </w:r>
      <w:r w:rsidR="009D64BF" w:rsidRPr="009401C2">
        <w:rPr>
          <w:rFonts w:ascii="ＭＳ 明朝" w:hAnsi="ＭＳ 明朝" w:cs="Times New Roman" w:hint="eastAsia"/>
          <w:color w:val="000000" w:themeColor="text1"/>
        </w:rPr>
        <w:t>みどり投資促進税制を活用</w:t>
      </w:r>
      <w:r w:rsidRPr="009401C2">
        <w:rPr>
          <w:rFonts w:ascii="ＭＳ 明朝" w:hAnsi="ＭＳ 明朝" w:cs="Times New Roman" w:hint="eastAsia"/>
          <w:color w:val="000000" w:themeColor="text1"/>
        </w:rPr>
        <w:t>する</w:t>
      </w:r>
      <w:r w:rsidR="009D64BF" w:rsidRPr="009401C2">
        <w:rPr>
          <w:rFonts w:ascii="ＭＳ 明朝" w:hAnsi="ＭＳ 明朝" w:cs="Times New Roman" w:hint="eastAsia"/>
          <w:color w:val="000000" w:themeColor="text1"/>
        </w:rPr>
        <w:t>場合は、農林水産省</w:t>
      </w:r>
      <w:r w:rsidRPr="009401C2">
        <w:rPr>
          <w:rFonts w:ascii="ＭＳ 明朝" w:hAnsi="ＭＳ 明朝" w:cs="Times New Roman" w:hint="eastAsia"/>
          <w:color w:val="000000" w:themeColor="text1"/>
        </w:rPr>
        <w:t>の</w:t>
      </w:r>
      <w:r w:rsidR="009D64BF" w:rsidRPr="009401C2">
        <w:rPr>
          <w:rFonts w:ascii="ＭＳ 明朝" w:hAnsi="ＭＳ 明朝" w:cs="Times New Roman" w:hint="eastAsia"/>
          <w:color w:val="000000" w:themeColor="text1"/>
        </w:rPr>
        <w:t>ホームページに記載されている</w:t>
      </w:r>
      <w:r w:rsidRPr="009401C2">
        <w:rPr>
          <w:rFonts w:ascii="ＭＳ 明朝" w:hAnsi="ＭＳ 明朝" w:cs="Times New Roman" w:hint="eastAsia"/>
          <w:color w:val="000000" w:themeColor="text1"/>
        </w:rPr>
        <w:t>対象設備等の</w:t>
      </w:r>
      <w:r w:rsidR="009D64BF" w:rsidRPr="009401C2">
        <w:rPr>
          <w:rFonts w:ascii="ＭＳ 明朝" w:hAnsi="ＭＳ 明朝" w:cs="Times New Roman" w:hint="eastAsia"/>
          <w:color w:val="000000" w:themeColor="text1"/>
        </w:rPr>
        <w:t>名称、型式等を記載すること。</w:t>
      </w:r>
      <w:r w:rsidR="00971228" w:rsidRPr="009401C2">
        <w:rPr>
          <w:rFonts w:ascii="ＭＳ 明朝" w:hAnsi="ＭＳ 明朝" w:cs="Times New Roman" w:hint="eastAsia"/>
          <w:color w:val="000000" w:themeColor="text1"/>
        </w:rPr>
        <w:t>また、みどり投資促進税制を活用する場合において、</w:t>
      </w:r>
      <w:r w:rsidR="00971228" w:rsidRPr="009401C2">
        <w:rPr>
          <w:rFonts w:ascii="ＭＳ 明朝" w:hAnsi="ＭＳ 明朝" w:cs="Times New Roman"/>
          <w:color w:val="000000" w:themeColor="text1"/>
        </w:rPr>
        <w:t>令和４年４月１日から令和</w:t>
      </w:r>
      <w:r w:rsidR="00E233F4" w:rsidRPr="002D3AD0">
        <w:rPr>
          <w:rFonts w:ascii="ＭＳ 明朝" w:hAnsi="ＭＳ 明朝" w:cs="Times New Roman" w:hint="eastAsia"/>
          <w:color w:val="auto"/>
        </w:rPr>
        <w:t>８</w:t>
      </w:r>
      <w:r w:rsidR="00971228" w:rsidRPr="009401C2">
        <w:rPr>
          <w:rFonts w:ascii="ＭＳ 明朝" w:hAnsi="ＭＳ 明朝" w:cs="Times New Roman"/>
          <w:color w:val="000000" w:themeColor="text1"/>
        </w:rPr>
        <w:t>年３月31日までの間に</w:t>
      </w:r>
      <w:r w:rsidR="00971228" w:rsidRPr="009401C2">
        <w:rPr>
          <w:rFonts w:ascii="ＭＳ 明朝" w:hAnsi="ＭＳ 明朝" w:cs="Times New Roman" w:hint="eastAsia"/>
          <w:color w:val="000000" w:themeColor="text1"/>
        </w:rPr>
        <w:t>設備等を</w:t>
      </w:r>
      <w:r w:rsidR="00971228" w:rsidRPr="009401C2">
        <w:rPr>
          <w:rFonts w:ascii="ＭＳ 明朝" w:hAnsi="ＭＳ 明朝" w:cs="Times New Roman"/>
          <w:color w:val="000000" w:themeColor="text1"/>
        </w:rPr>
        <w:t>発注又は着工し、その後、</w:t>
      </w:r>
      <w:r w:rsidR="00971228" w:rsidRPr="009401C2">
        <w:rPr>
          <w:rFonts w:ascii="ＭＳ 明朝" w:hAnsi="ＭＳ 明朝" w:cs="Times New Roman" w:hint="eastAsia"/>
          <w:color w:val="000000" w:themeColor="text1"/>
        </w:rPr>
        <w:t>本</w:t>
      </w:r>
      <w:r w:rsidR="00971228" w:rsidRPr="009401C2">
        <w:rPr>
          <w:rFonts w:ascii="ＭＳ 明朝" w:hAnsi="ＭＳ 明朝" w:cs="Times New Roman"/>
          <w:color w:val="000000" w:themeColor="text1"/>
        </w:rPr>
        <w:t>計画の認定後に</w:t>
      </w:r>
      <w:r w:rsidR="00971228" w:rsidRPr="009401C2">
        <w:rPr>
          <w:rFonts w:ascii="ＭＳ 明朝" w:hAnsi="ＭＳ 明朝" w:cs="Times New Roman" w:hint="eastAsia"/>
          <w:color w:val="000000" w:themeColor="text1"/>
        </w:rPr>
        <w:t>当該設備等を</w:t>
      </w:r>
      <w:r w:rsidR="00971228" w:rsidRPr="009401C2">
        <w:rPr>
          <w:rFonts w:ascii="ＭＳ 明朝" w:hAnsi="ＭＳ 明朝" w:cs="Times New Roman"/>
          <w:color w:val="000000" w:themeColor="text1"/>
        </w:rPr>
        <w:t>取得</w:t>
      </w:r>
      <w:r w:rsidR="00971228" w:rsidRPr="009401C2">
        <w:rPr>
          <w:rFonts w:ascii="ＭＳ 明朝" w:hAnsi="ＭＳ 明朝" w:cs="Times New Roman" w:hint="eastAsia"/>
          <w:color w:val="000000" w:themeColor="text1"/>
        </w:rPr>
        <w:t>する予定の場合、発注又は着工した日がわかる書類を添付すること。</w:t>
      </w:r>
    </w:p>
    <w:p w14:paraId="518398F6" w14:textId="52F911DA" w:rsidR="00624B24" w:rsidRPr="009401C2" w:rsidRDefault="0085419C" w:rsidP="0085419C">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9401C2">
        <w:rPr>
          <w:rFonts w:ascii="ＭＳ 明朝" w:hAnsi="ＭＳ 明朝" w:cs="Times New Roman" w:hint="eastAsia"/>
          <w:color w:val="000000" w:themeColor="text1"/>
        </w:rPr>
        <w:t>４</w:t>
      </w:r>
      <w:r w:rsidR="00624B24" w:rsidRPr="009401C2">
        <w:rPr>
          <w:rFonts w:ascii="ＭＳ 明朝" w:hAnsi="ＭＳ 明朝" w:cs="Times New Roman"/>
          <w:color w:val="000000" w:themeColor="text1"/>
        </w:rPr>
        <w:t xml:space="preserve">　みどり投資促進税制の対象となる機械等と一体的に整備する建物等がある場合は、「一体的</w:t>
      </w:r>
      <w:r w:rsidRPr="009401C2">
        <w:rPr>
          <w:rFonts w:ascii="ＭＳ 明朝" w:hAnsi="ＭＳ 明朝" w:cs="Times New Roman" w:hint="eastAsia"/>
          <w:color w:val="000000" w:themeColor="text1"/>
        </w:rPr>
        <w:t>な</w:t>
      </w:r>
      <w:r w:rsidR="00624B24" w:rsidRPr="009401C2">
        <w:rPr>
          <w:rFonts w:ascii="ＭＳ 明朝" w:hAnsi="ＭＳ 明朝" w:cs="Times New Roman"/>
          <w:color w:val="000000" w:themeColor="text1"/>
        </w:rPr>
        <w:t>設備等」の欄に、当該建物等と一体的に整備する機械等の番号を記入すること。</w:t>
      </w:r>
    </w:p>
    <w:p w14:paraId="5159620D" w14:textId="5EEFC9D6" w:rsidR="00DE3E06" w:rsidRPr="009401C2" w:rsidRDefault="0034001E"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５</w:t>
      </w:r>
      <w:r w:rsidR="00DE3E06" w:rsidRPr="009401C2">
        <w:rPr>
          <w:rFonts w:ascii="ＭＳ 明朝" w:hAnsi="ＭＳ 明朝" w:cs="Times New Roman" w:hint="eastAsia"/>
          <w:color w:val="000000" w:themeColor="text1"/>
        </w:rPr>
        <w:t xml:space="preserve">　</w:t>
      </w:r>
      <w:r w:rsidR="00DE3E06" w:rsidRPr="009401C2">
        <w:rPr>
          <w:rFonts w:ascii="ＭＳ 明朝" w:cs="Times New Roman" w:hint="eastAsia"/>
          <w:color w:val="000000" w:themeColor="text1"/>
        </w:rPr>
        <w:t>「</w:t>
      </w:r>
      <w:r w:rsidR="00DE3E06" w:rsidRPr="009401C2">
        <w:rPr>
          <w:rFonts w:ascii="ＭＳ 明朝" w:hAnsi="ＭＳ 明朝" w:cs="Times New Roman" w:hint="eastAsia"/>
          <w:color w:val="000000" w:themeColor="text1"/>
        </w:rPr>
        <w:t>特例措置」の欄には、</w:t>
      </w:r>
      <w:r w:rsidR="0085419C" w:rsidRPr="009401C2">
        <w:rPr>
          <w:rFonts w:ascii="ＭＳ 明朝" w:hAnsi="ＭＳ 明朝" w:cs="Times New Roman" w:hint="eastAsia"/>
          <w:color w:val="000000" w:themeColor="text1"/>
        </w:rPr>
        <w:t>当該設備等の導入に当たって活用予定の特例措置に応じて、</w:t>
      </w:r>
      <w:r w:rsidR="00926EC5">
        <w:rPr>
          <w:rFonts w:ascii="ＭＳ 明朝" w:hAnsi="ＭＳ 明朝" w:cs="Times New Roman" w:hint="eastAsia"/>
          <w:color w:val="000000" w:themeColor="text1"/>
        </w:rPr>
        <w:t>下記の記号</w:t>
      </w:r>
      <w:r w:rsidR="00926EC5" w:rsidRPr="002D3AD0">
        <w:rPr>
          <w:rFonts w:ascii="ＭＳ 明朝" w:hAnsi="ＭＳ 明朝" w:cs="Times New Roman" w:hint="eastAsia"/>
          <w:color w:val="000000" w:themeColor="text1"/>
        </w:rPr>
        <w:t>（ア</w:t>
      </w:r>
      <w:r w:rsidR="00C87A22" w:rsidRPr="002D3AD0">
        <w:rPr>
          <w:rFonts w:ascii="ＭＳ 明朝" w:hAnsi="ＭＳ 明朝" w:cs="Times New Roman" w:hint="eastAsia"/>
          <w:color w:val="000000" w:themeColor="text1"/>
        </w:rPr>
        <w:t>または</w:t>
      </w:r>
      <w:r w:rsidR="00926EC5" w:rsidRPr="002D3AD0">
        <w:rPr>
          <w:rFonts w:ascii="ＭＳ 明朝" w:hAnsi="ＭＳ 明朝" w:cs="Times New Roman" w:hint="eastAsia"/>
          <w:color w:val="000000" w:themeColor="text1"/>
        </w:rPr>
        <w:t>イ</w:t>
      </w:r>
      <w:bookmarkStart w:id="0" w:name="_GoBack"/>
      <w:bookmarkEnd w:id="0"/>
      <w:r w:rsidR="00DE3E06" w:rsidRPr="009401C2">
        <w:rPr>
          <w:rFonts w:ascii="ＭＳ 明朝" w:hAnsi="ＭＳ 明朝" w:cs="Times New Roman" w:hint="eastAsia"/>
          <w:color w:val="000000" w:themeColor="text1"/>
        </w:rPr>
        <w:t>）を記載すること。</w:t>
      </w:r>
    </w:p>
    <w:p w14:paraId="6D13734C" w14:textId="571881AD"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ア：農業改良資金</w:t>
      </w:r>
    </w:p>
    <w:p w14:paraId="716C1669" w14:textId="3E09248C" w:rsidR="00DE3E06" w:rsidRPr="009401C2" w:rsidRDefault="00641EB8"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Pr>
          <w:rFonts w:ascii="ＭＳ 明朝" w:hAnsi="ＭＳ 明朝" w:cs="Times New Roman" w:hint="eastAsia"/>
          <w:color w:val="000000" w:themeColor="text1"/>
        </w:rPr>
        <w:t>イ</w:t>
      </w:r>
      <w:r w:rsidR="00DE3E06" w:rsidRPr="009401C2">
        <w:rPr>
          <w:rFonts w:ascii="ＭＳ 明朝" w:hAnsi="ＭＳ 明朝" w:cs="Times New Roman" w:hint="eastAsia"/>
          <w:color w:val="000000" w:themeColor="text1"/>
        </w:rPr>
        <w:t>：みどり投資促進税制</w:t>
      </w:r>
    </w:p>
    <w:p w14:paraId="2B8B3E7D" w14:textId="01AC866A" w:rsidR="00DE3E06" w:rsidRPr="009401C2" w:rsidRDefault="0034001E"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６</w:t>
      </w:r>
      <w:r w:rsidR="00DE3E06" w:rsidRPr="009401C2">
        <w:rPr>
          <w:rFonts w:ascii="ＭＳ 明朝" w:hAnsi="ＭＳ 明朝" w:cs="Times New Roman" w:hint="eastAsia"/>
          <w:color w:val="000000" w:themeColor="text1"/>
        </w:rPr>
        <w:t xml:space="preserve">　</w:t>
      </w:r>
      <w:r w:rsidR="009D64BF" w:rsidRPr="009401C2">
        <w:rPr>
          <w:rFonts w:ascii="ＭＳ 明朝" w:hAnsi="ＭＳ 明朝" w:cs="Times New Roman" w:hint="eastAsia"/>
          <w:color w:val="000000" w:themeColor="text1"/>
        </w:rPr>
        <w:t>施設</w:t>
      </w:r>
      <w:r w:rsidR="00DE3E06" w:rsidRPr="009401C2">
        <w:rPr>
          <w:rFonts w:ascii="ＭＳ 明朝" w:hAnsi="ＭＳ 明朝" w:cs="Times New Roman" w:hint="eastAsia"/>
          <w:color w:val="000000" w:themeColor="text1"/>
        </w:rPr>
        <w:t>を整備する場合には、必要事項を別表３に記載の上、これを添付すること。</w:t>
      </w:r>
    </w:p>
    <w:p w14:paraId="09B306F0" w14:textId="5FF09292" w:rsidR="00065F82" w:rsidRPr="009401C2" w:rsidRDefault="00065F82" w:rsidP="00034A80">
      <w:pPr>
        <w:widowControl/>
        <w:spacing w:line="320" w:lineRule="exact"/>
        <w:textAlignment w:val="auto"/>
        <w:rPr>
          <w:rFonts w:hint="default"/>
          <w:color w:val="000000" w:themeColor="text1"/>
        </w:rPr>
      </w:pPr>
    </w:p>
    <w:sectPr w:rsidR="00065F82" w:rsidRPr="009401C2" w:rsidSect="008268A8">
      <w:headerReference w:type="default" r:id="rId9"/>
      <w:pgSz w:w="11906" w:h="16838"/>
      <w:pgMar w:top="1021" w:right="851" w:bottom="1021" w:left="1191" w:header="720" w:footer="720" w:gutter="0"/>
      <w:cols w:space="720"/>
      <w:noEndnote/>
      <w:docGrid w:linePitch="284" w:charSpace="40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B7733C" w16cid:durableId="2ABD19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CDE20" w14:textId="77777777" w:rsidR="004B1EB4" w:rsidRDefault="004B1EB4">
      <w:pPr>
        <w:spacing w:before="348"/>
        <w:rPr>
          <w:rFonts w:hint="default"/>
        </w:rPr>
      </w:pPr>
      <w:r>
        <w:continuationSeparator/>
      </w:r>
    </w:p>
  </w:endnote>
  <w:endnote w:type="continuationSeparator" w:id="0">
    <w:p w14:paraId="109C38BB" w14:textId="77777777" w:rsidR="004B1EB4" w:rsidRDefault="004B1EB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297E2" w14:textId="77777777" w:rsidR="004B1EB4" w:rsidRDefault="004B1EB4">
      <w:pPr>
        <w:spacing w:before="348"/>
        <w:rPr>
          <w:rFonts w:hint="default"/>
        </w:rPr>
      </w:pPr>
      <w:r>
        <w:continuationSeparator/>
      </w:r>
    </w:p>
  </w:footnote>
  <w:footnote w:type="continuationSeparator" w:id="0">
    <w:p w14:paraId="6D77E353" w14:textId="77777777" w:rsidR="004B1EB4" w:rsidRDefault="004B1EB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26827"/>
    <w:rsid w:val="00034A80"/>
    <w:rsid w:val="00037EA9"/>
    <w:rsid w:val="00045B6F"/>
    <w:rsid w:val="00065F82"/>
    <w:rsid w:val="0008604C"/>
    <w:rsid w:val="00093309"/>
    <w:rsid w:val="000D6CAB"/>
    <w:rsid w:val="000E3BDD"/>
    <w:rsid w:val="000F0ED6"/>
    <w:rsid w:val="00104137"/>
    <w:rsid w:val="00105879"/>
    <w:rsid w:val="00106797"/>
    <w:rsid w:val="001125CC"/>
    <w:rsid w:val="00114181"/>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0E10"/>
    <w:rsid w:val="00285C8D"/>
    <w:rsid w:val="002A04F7"/>
    <w:rsid w:val="002A6936"/>
    <w:rsid w:val="002B6763"/>
    <w:rsid w:val="002B78B6"/>
    <w:rsid w:val="002D143A"/>
    <w:rsid w:val="002D3AD0"/>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81CCE"/>
    <w:rsid w:val="004A79F6"/>
    <w:rsid w:val="004B1EB4"/>
    <w:rsid w:val="004C4D44"/>
    <w:rsid w:val="004C605A"/>
    <w:rsid w:val="004D071F"/>
    <w:rsid w:val="004D17C6"/>
    <w:rsid w:val="004D363E"/>
    <w:rsid w:val="004D3AB1"/>
    <w:rsid w:val="004D3FB7"/>
    <w:rsid w:val="004D6A29"/>
    <w:rsid w:val="004E3E8A"/>
    <w:rsid w:val="00520C97"/>
    <w:rsid w:val="00543421"/>
    <w:rsid w:val="00551EB7"/>
    <w:rsid w:val="0055347C"/>
    <w:rsid w:val="00570108"/>
    <w:rsid w:val="005725AF"/>
    <w:rsid w:val="005B166A"/>
    <w:rsid w:val="005B54BC"/>
    <w:rsid w:val="005C2306"/>
    <w:rsid w:val="005D78FD"/>
    <w:rsid w:val="005E407D"/>
    <w:rsid w:val="005F040F"/>
    <w:rsid w:val="005F087D"/>
    <w:rsid w:val="005F74A5"/>
    <w:rsid w:val="006149BB"/>
    <w:rsid w:val="00624B24"/>
    <w:rsid w:val="006269A6"/>
    <w:rsid w:val="00641EB8"/>
    <w:rsid w:val="00687DCE"/>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5040"/>
    <w:rsid w:val="00814EE0"/>
    <w:rsid w:val="0082308F"/>
    <w:rsid w:val="008268A8"/>
    <w:rsid w:val="0085419C"/>
    <w:rsid w:val="008560AC"/>
    <w:rsid w:val="0088414B"/>
    <w:rsid w:val="0089065B"/>
    <w:rsid w:val="00894091"/>
    <w:rsid w:val="0089750A"/>
    <w:rsid w:val="008A7D65"/>
    <w:rsid w:val="008B1B96"/>
    <w:rsid w:val="008B53CE"/>
    <w:rsid w:val="008B587F"/>
    <w:rsid w:val="008D32C1"/>
    <w:rsid w:val="009013B3"/>
    <w:rsid w:val="009132C5"/>
    <w:rsid w:val="00926EC5"/>
    <w:rsid w:val="009401C2"/>
    <w:rsid w:val="00954870"/>
    <w:rsid w:val="0096649F"/>
    <w:rsid w:val="00966BB2"/>
    <w:rsid w:val="00971228"/>
    <w:rsid w:val="00984D44"/>
    <w:rsid w:val="00992665"/>
    <w:rsid w:val="009C07D7"/>
    <w:rsid w:val="009D362C"/>
    <w:rsid w:val="009D64BF"/>
    <w:rsid w:val="00A31516"/>
    <w:rsid w:val="00A37EB2"/>
    <w:rsid w:val="00A46AA9"/>
    <w:rsid w:val="00A52753"/>
    <w:rsid w:val="00A802D4"/>
    <w:rsid w:val="00AB2F5D"/>
    <w:rsid w:val="00AC06ED"/>
    <w:rsid w:val="00B20B18"/>
    <w:rsid w:val="00B30553"/>
    <w:rsid w:val="00B462F7"/>
    <w:rsid w:val="00B7411F"/>
    <w:rsid w:val="00B75B8E"/>
    <w:rsid w:val="00B8007C"/>
    <w:rsid w:val="00B84796"/>
    <w:rsid w:val="00B977BE"/>
    <w:rsid w:val="00BD697A"/>
    <w:rsid w:val="00BD7BA2"/>
    <w:rsid w:val="00BE45C9"/>
    <w:rsid w:val="00C30C14"/>
    <w:rsid w:val="00C64C4A"/>
    <w:rsid w:val="00C84F6C"/>
    <w:rsid w:val="00C87A22"/>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233F4"/>
    <w:rsid w:val="00E300ED"/>
    <w:rsid w:val="00E301D8"/>
    <w:rsid w:val="00E55241"/>
    <w:rsid w:val="00E77EBD"/>
    <w:rsid w:val="00E9184D"/>
    <w:rsid w:val="00E92B71"/>
    <w:rsid w:val="00EA479B"/>
    <w:rsid w:val="00EA6095"/>
    <w:rsid w:val="00ED6F7B"/>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114181"/>
    <w:rPr>
      <w:color w:val="0563C1" w:themeColor="hyperlink"/>
      <w:u w:val="single"/>
    </w:rPr>
  </w:style>
  <w:style w:type="character" w:customStyle="1" w:styleId="UnresolvedMention">
    <w:name w:val="Unresolved Mention"/>
    <w:basedOn w:val="a0"/>
    <w:uiPriority w:val="99"/>
    <w:semiHidden/>
    <w:unhideWhenUsed/>
    <w:rsid w:val="00114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65C8D-38FC-44C3-ADD7-DD06D5FEAE36}">
  <ds:schemaRefs>
    <ds:schemaRef ds:uri="http://schemas.microsoft.com/sharepoint/v3/contenttype/forms"/>
  </ds:schemaRefs>
</ds:datastoreItem>
</file>

<file path=customXml/itemProps2.xml><?xml version="1.0" encoding="utf-8"?>
<ds:datastoreItem xmlns:ds="http://schemas.openxmlformats.org/officeDocument/2006/customXml" ds:itemID="{96AD324C-A708-48B6-BF05-A2B3CC322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2024-10-23T03:00:00Z</dcterms:created>
  <dcterms:modified xsi:type="dcterms:W3CDTF">2024-10-23T03:00:00Z</dcterms:modified>
</cp:coreProperties>
</file>