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7B20" w14:textId="34933566" w:rsidR="007E0B9E" w:rsidRDefault="007E0B9E">
      <w:pPr>
        <w:textAlignment w:val="baseline"/>
        <w:rPr>
          <w:lang w:eastAsia="zh-TW"/>
        </w:rPr>
      </w:pPr>
      <w:r>
        <w:rPr>
          <w:rFonts w:ascii="ＭＳ 明朝" w:hAnsi="ＭＳ 明朝" w:cs="MS-Mincho"/>
          <w:sz w:val="21"/>
          <w:szCs w:val="21"/>
          <w:lang w:eastAsia="zh-TW"/>
        </w:rPr>
        <w:t>（様式第</w:t>
      </w:r>
      <w:r w:rsidR="00970119">
        <w:rPr>
          <w:rFonts w:ascii="ＭＳ 明朝" w:hAnsi="ＭＳ 明朝" w:cs="MS-Mincho" w:hint="eastAsia"/>
          <w:sz w:val="21"/>
          <w:szCs w:val="21"/>
          <w:lang w:eastAsia="zh-TW"/>
        </w:rPr>
        <w:t>1</w:t>
      </w:r>
      <w:r w:rsidR="00CB2175">
        <w:rPr>
          <w:rFonts w:ascii="ＭＳ 明朝" w:hAnsi="ＭＳ 明朝" w:cs="MS-Mincho" w:hint="eastAsia"/>
          <w:sz w:val="21"/>
          <w:szCs w:val="21"/>
          <w:lang w:eastAsia="zh-TW"/>
        </w:rPr>
        <w:t>1</w:t>
      </w:r>
      <w:r>
        <w:rPr>
          <w:rFonts w:ascii="ＭＳ 明朝" w:hAnsi="ＭＳ 明朝" w:cs="ＭＳ 明朝"/>
          <w:sz w:val="21"/>
          <w:szCs w:val="21"/>
          <w:lang w:eastAsia="zh-TW"/>
        </w:rPr>
        <w:t>別紙２）（第</w:t>
      </w:r>
      <w:r w:rsidR="00970119">
        <w:rPr>
          <w:rFonts w:ascii="ＭＳ 明朝" w:hAnsi="ＭＳ 明朝" w:cs="ＭＳ 明朝" w:hint="eastAsia"/>
          <w:sz w:val="21"/>
          <w:szCs w:val="21"/>
          <w:lang w:eastAsia="zh-TW"/>
        </w:rPr>
        <w:t>10</w:t>
      </w:r>
      <w:r>
        <w:rPr>
          <w:rFonts w:ascii="ＭＳ 明朝" w:hAnsi="ＭＳ 明朝" w:cs="ＭＳ 明朝"/>
          <w:sz w:val="21"/>
          <w:szCs w:val="21"/>
          <w:lang w:eastAsia="zh-TW"/>
        </w:rPr>
        <w:t>条関係）</w:t>
      </w:r>
    </w:p>
    <w:p w14:paraId="03625571" w14:textId="77777777" w:rsidR="007E0B9E" w:rsidRDefault="007E0B9E">
      <w:pPr>
        <w:textAlignment w:val="baseline"/>
        <w:rPr>
          <w:rFonts w:ascii="ＭＳ 明朝" w:hAnsi="ＭＳ 明朝" w:cs="ＭＳ 明朝"/>
          <w:sz w:val="21"/>
          <w:szCs w:val="21"/>
          <w:lang w:eastAsia="zh-TW"/>
        </w:rPr>
      </w:pPr>
    </w:p>
    <w:p w14:paraId="6E748938" w14:textId="67413BF4" w:rsidR="007E0B9E" w:rsidRDefault="00081391">
      <w:pPr>
        <w:spacing w:line="310" w:lineRule="exact"/>
        <w:jc w:val="center"/>
      </w:pPr>
      <w:r w:rsidRPr="00081391">
        <w:rPr>
          <w:rFonts w:hint="eastAsia"/>
          <w:kern w:val="0"/>
          <w:sz w:val="22"/>
        </w:rPr>
        <w:t>令和</w:t>
      </w:r>
      <w:r w:rsidR="00680137">
        <w:rPr>
          <w:rFonts w:hint="eastAsia"/>
          <w:kern w:val="0"/>
          <w:sz w:val="22"/>
        </w:rPr>
        <w:t>８</w:t>
      </w:r>
      <w:r w:rsidRPr="00081391">
        <w:rPr>
          <w:rFonts w:hint="eastAsia"/>
          <w:kern w:val="0"/>
          <w:sz w:val="22"/>
        </w:rPr>
        <w:t>年度</w:t>
      </w:r>
      <w:r w:rsidRPr="00081391">
        <w:rPr>
          <w:rFonts w:hint="eastAsia"/>
          <w:kern w:val="0"/>
          <w:sz w:val="22"/>
        </w:rPr>
        <w:t>SDGs</w:t>
      </w:r>
      <w:r w:rsidR="00982001">
        <w:rPr>
          <w:rFonts w:hint="eastAsia"/>
          <w:kern w:val="0"/>
          <w:sz w:val="22"/>
        </w:rPr>
        <w:t>ファイナンス促進</w:t>
      </w:r>
      <w:r w:rsidRPr="00081391">
        <w:rPr>
          <w:rFonts w:hint="eastAsia"/>
          <w:kern w:val="0"/>
          <w:sz w:val="22"/>
        </w:rPr>
        <w:t>支援事業</w:t>
      </w:r>
      <w:r w:rsidR="00E8277E">
        <w:rPr>
          <w:rFonts w:hint="eastAsia"/>
          <w:kern w:val="0"/>
          <w:sz w:val="22"/>
        </w:rPr>
        <w:t>（</w:t>
      </w:r>
      <w:r w:rsidR="00CB2175">
        <w:rPr>
          <w:rFonts w:hint="eastAsia"/>
          <w:kern w:val="0"/>
          <w:sz w:val="22"/>
        </w:rPr>
        <w:t>ブルー</w:t>
      </w:r>
      <w:r w:rsidR="00982001">
        <w:rPr>
          <w:rFonts w:hint="eastAsia"/>
          <w:kern w:val="0"/>
          <w:sz w:val="22"/>
        </w:rPr>
        <w:t>ファイナンス</w:t>
      </w:r>
      <w:r w:rsidR="00E8277E">
        <w:rPr>
          <w:rFonts w:hint="eastAsia"/>
          <w:kern w:val="0"/>
          <w:sz w:val="22"/>
        </w:rPr>
        <w:t>）</w:t>
      </w:r>
      <w:r w:rsidR="007E0B9E">
        <w:rPr>
          <w:rFonts w:ascii="ＭＳ 明朝" w:hAnsi="ＭＳ 明朝" w:cs="ＭＳ 明朝"/>
          <w:sz w:val="21"/>
          <w:szCs w:val="21"/>
        </w:rPr>
        <w:t>に要する経費所要額精算調書</w:t>
      </w:r>
    </w:p>
    <w:p w14:paraId="07C119E4" w14:textId="77777777" w:rsidR="007E0B9E" w:rsidRDefault="007E0B9E">
      <w:pPr>
        <w:spacing w:line="310" w:lineRule="exact"/>
        <w:jc w:val="lef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160AECB7" w14:textId="77777777" w:rsidR="007E0B9E" w:rsidRDefault="007E0B9E">
      <w:pPr>
        <w:spacing w:line="310" w:lineRule="exact"/>
        <w:jc w:val="left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１．経費実績額</w:t>
      </w:r>
    </w:p>
    <w:tbl>
      <w:tblPr>
        <w:tblW w:w="0" w:type="auto"/>
        <w:tblInd w:w="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7"/>
        <w:gridCol w:w="1844"/>
        <w:gridCol w:w="1840"/>
        <w:gridCol w:w="1843"/>
        <w:gridCol w:w="1739"/>
      </w:tblGrid>
      <w:tr w:rsidR="007E0B9E" w14:paraId="0ABD874B" w14:textId="77777777">
        <w:trPr>
          <w:trHeight w:val="625"/>
        </w:trPr>
        <w:tc>
          <w:tcPr>
            <w:tcW w:w="1777" w:type="dxa"/>
            <w:tcBorders>
              <w:top w:val="single" w:sz="14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3C27D464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明朝"/>
                <w:sz w:val="21"/>
                <w:szCs w:val="21"/>
              </w:rPr>
              <w:t>(1)</w:t>
            </w:r>
            <w:bookmarkStart w:id="0" w:name="_Hlk36050519"/>
            <w:bookmarkEnd w:id="0"/>
            <w:r>
              <w:rPr>
                <w:rFonts w:ascii="ＭＳ 明朝" w:hAnsi="ＭＳ 明朝" w:cs="ＭＳ ゴシック"/>
                <w:sz w:val="21"/>
                <w:szCs w:val="21"/>
              </w:rPr>
              <w:t>総事業費</w:t>
            </w:r>
          </w:p>
          <w:p w14:paraId="5F0BC4BC" w14:textId="77777777" w:rsidR="007E0B9E" w:rsidRDefault="007E0B9E">
            <w:pPr>
              <w:spacing w:line="31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</w:p>
        </w:tc>
        <w:tc>
          <w:tcPr>
            <w:tcW w:w="1844" w:type="dxa"/>
            <w:tcBorders>
              <w:top w:val="single" w:sz="14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61875A47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(2)寄付金その他の収入</w:t>
            </w:r>
          </w:p>
        </w:tc>
        <w:tc>
          <w:tcPr>
            <w:tcW w:w="1840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209F4AE8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(3)差引額</w:t>
            </w:r>
          </w:p>
          <w:p w14:paraId="1A097C74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(1)－(2)</w:t>
            </w:r>
          </w:p>
          <w:p w14:paraId="78F81D44" w14:textId="77777777" w:rsidR="007E0B9E" w:rsidRDefault="007E0B9E">
            <w:pPr>
              <w:spacing w:line="310" w:lineRule="exact"/>
              <w:ind w:left="408" w:right="113" w:hanging="295"/>
              <w:rPr>
                <w:rFonts w:ascii="ＭＳ 明朝" w:hAnsi="ＭＳ 明朝" w:cs="ＭＳ ゴシック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6187C392" w14:textId="77777777" w:rsidR="007E0B9E" w:rsidRDefault="007E0B9E">
            <w:pPr>
              <w:spacing w:line="310" w:lineRule="exact"/>
              <w:ind w:left="408" w:right="113" w:hanging="295"/>
              <w:rPr>
                <w:lang w:eastAsia="zh-TW"/>
              </w:rPr>
            </w:pPr>
            <w:r>
              <w:rPr>
                <w:rFonts w:ascii="ＭＳ 明朝" w:hAnsi="ＭＳ 明朝" w:cs="ＭＳ ゴシック"/>
                <w:sz w:val="21"/>
                <w:szCs w:val="21"/>
                <w:lang w:eastAsia="zh-TW"/>
              </w:rPr>
              <w:t>(4)補助対象経費実支出額</w:t>
            </w:r>
          </w:p>
          <w:p w14:paraId="30669A45" w14:textId="72BAC199" w:rsidR="00DB0503" w:rsidRDefault="007E0B9E" w:rsidP="00D667DD">
            <w:pPr>
              <w:spacing w:line="310" w:lineRule="exact"/>
              <w:ind w:leftChars="150" w:left="495" w:right="113" w:hangingChars="100" w:hanging="180"/>
              <w:rPr>
                <w:lang w:eastAsia="zh-TW"/>
              </w:rPr>
            </w:pPr>
            <w:r>
              <w:rPr>
                <w:rFonts w:ascii="ＭＳ 明朝" w:hAnsi="ＭＳ 明朝" w:cs="ＭＳ ゴシック"/>
                <w:sz w:val="21"/>
                <w:szCs w:val="21"/>
                <w:lang w:eastAsia="zh-TW"/>
              </w:rPr>
              <w:t>×（</w:t>
            </w:r>
            <w:r w:rsidR="00081723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7</w:t>
            </w:r>
            <w:r w:rsidR="00B12C24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0</w:t>
            </w:r>
            <w:r>
              <w:rPr>
                <w:rFonts w:ascii="ＭＳ 明朝" w:hAnsi="ＭＳ 明朝" w:cs="ＭＳ ゴシック"/>
                <w:sz w:val="21"/>
                <w:szCs w:val="21"/>
                <w:lang w:eastAsia="zh-TW"/>
              </w:rPr>
              <w:t>％）</w:t>
            </w:r>
          </w:p>
        </w:tc>
        <w:tc>
          <w:tcPr>
            <w:tcW w:w="1739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  <w:right w:val="single" w:sz="14" w:space="0" w:color="000001"/>
            </w:tcBorders>
            <w:shd w:val="clear" w:color="auto" w:fill="FFFFFF"/>
          </w:tcPr>
          <w:p w14:paraId="6B3927EC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(5)基準額</w:t>
            </w:r>
          </w:p>
        </w:tc>
      </w:tr>
      <w:tr w:rsidR="007E0B9E" w14:paraId="50E62731" w14:textId="77777777">
        <w:trPr>
          <w:trHeight w:val="312"/>
        </w:trPr>
        <w:tc>
          <w:tcPr>
            <w:tcW w:w="1777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23FBF3C8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明朝"/>
                <w:sz w:val="21"/>
                <w:szCs w:val="21"/>
              </w:rPr>
              <w:t>円</w:t>
            </w:r>
          </w:p>
        </w:tc>
        <w:tc>
          <w:tcPr>
            <w:tcW w:w="1844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13C40797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840" w:type="dxa"/>
            <w:tcBorders>
              <w:top w:val="single" w:sz="14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6263EDB7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843" w:type="dxa"/>
            <w:tcBorders>
              <w:top w:val="single" w:sz="14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2EA378B9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739" w:type="dxa"/>
            <w:tcBorders>
              <w:top w:val="single" w:sz="14" w:space="0" w:color="000001"/>
              <w:left w:val="single" w:sz="14" w:space="0" w:color="000001"/>
              <w:bottom w:val="single" w:sz="18" w:space="0" w:color="000001"/>
              <w:right w:val="single" w:sz="14" w:space="0" w:color="000001"/>
            </w:tcBorders>
            <w:shd w:val="clear" w:color="auto" w:fill="FFFFFF"/>
          </w:tcPr>
          <w:p w14:paraId="505B129E" w14:textId="2F0B4BDD" w:rsidR="007E0B9E" w:rsidRDefault="00CD30E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3,000,000</w:t>
            </w:r>
            <w:r w:rsidR="007E0B9E"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</w:tr>
      <w:tr w:rsidR="007E0B9E" w14:paraId="3D14C734" w14:textId="77777777">
        <w:trPr>
          <w:trHeight w:val="703"/>
        </w:trPr>
        <w:tc>
          <w:tcPr>
            <w:tcW w:w="1777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287A5CF1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明朝"/>
                <w:sz w:val="21"/>
                <w:szCs w:val="21"/>
              </w:rPr>
              <w:t>(6)選定額</w:t>
            </w:r>
          </w:p>
          <w:p w14:paraId="794C50BB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ゴシック"/>
                <w:w w:val="91"/>
                <w:sz w:val="21"/>
                <w:szCs w:val="21"/>
              </w:rPr>
              <w:t>(4)と(5)を比較</w:t>
            </w:r>
            <w:r>
              <w:rPr>
                <w:rFonts w:ascii="ＭＳ 明朝" w:hAnsi="ＭＳ 明朝" w:cs="ＭＳ ゴシック"/>
                <w:spacing w:val="8"/>
                <w:w w:val="91"/>
                <w:sz w:val="21"/>
                <w:szCs w:val="21"/>
              </w:rPr>
              <w:t>し</w:t>
            </w:r>
          </w:p>
          <w:p w14:paraId="7FC20533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ゴシック"/>
                <w:w w:val="88"/>
                <w:sz w:val="21"/>
                <w:szCs w:val="21"/>
              </w:rPr>
              <w:t>て少ない方の</w:t>
            </w:r>
            <w:r>
              <w:rPr>
                <w:rFonts w:ascii="ＭＳ 明朝" w:hAnsi="ＭＳ 明朝" w:cs="ＭＳ ゴシック"/>
                <w:spacing w:val="4"/>
                <w:w w:val="88"/>
                <w:sz w:val="21"/>
                <w:szCs w:val="21"/>
              </w:rPr>
              <w:t>額</w:t>
            </w:r>
          </w:p>
        </w:tc>
        <w:tc>
          <w:tcPr>
            <w:tcW w:w="184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shd w:val="clear" w:color="auto" w:fill="FFFFFF"/>
          </w:tcPr>
          <w:p w14:paraId="514E6BB0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(7)補助基本額</w:t>
            </w:r>
          </w:p>
          <w:p w14:paraId="48862A03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ゴシック"/>
                <w:spacing w:val="8"/>
                <w:w w:val="92"/>
                <w:sz w:val="21"/>
                <w:szCs w:val="21"/>
              </w:rPr>
              <w:t>(3)と(6)を比較</w:t>
            </w:r>
            <w:r>
              <w:rPr>
                <w:rFonts w:ascii="ＭＳ 明朝" w:hAnsi="ＭＳ 明朝" w:cs="ＭＳ ゴシック"/>
                <w:spacing w:val="-11"/>
                <w:w w:val="92"/>
                <w:sz w:val="21"/>
                <w:szCs w:val="21"/>
              </w:rPr>
              <w:t>し</w:t>
            </w:r>
          </w:p>
          <w:p w14:paraId="5E067E38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ゴシック"/>
                <w:w w:val="93"/>
                <w:sz w:val="21"/>
                <w:szCs w:val="21"/>
              </w:rPr>
              <w:t>て少ない方の額</w:t>
            </w:r>
          </w:p>
        </w:tc>
        <w:tc>
          <w:tcPr>
            <w:tcW w:w="184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shd w:val="clear" w:color="auto" w:fill="FFFFFF"/>
          </w:tcPr>
          <w:p w14:paraId="3A250EF9" w14:textId="77777777" w:rsidR="007E0B9E" w:rsidRDefault="007E0B9E">
            <w:pPr>
              <w:spacing w:line="310" w:lineRule="exact"/>
              <w:ind w:left="113"/>
              <w:jc w:val="lef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 xml:space="preserve">(8)補助金所要額(1,000円未満切捨て) </w:t>
            </w:r>
          </w:p>
        </w:tc>
        <w:tc>
          <w:tcPr>
            <w:tcW w:w="184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shd w:val="clear" w:color="auto" w:fill="FFFFFF"/>
          </w:tcPr>
          <w:p w14:paraId="3ABC3E20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(9)補助金交付決定額</w:t>
            </w:r>
          </w:p>
        </w:tc>
        <w:tc>
          <w:tcPr>
            <w:tcW w:w="173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4" w:space="0" w:color="000001"/>
            </w:tcBorders>
            <w:shd w:val="clear" w:color="auto" w:fill="FFFFFF"/>
          </w:tcPr>
          <w:p w14:paraId="62A81908" w14:textId="77777777" w:rsidR="007E0B9E" w:rsidRDefault="007E0B9E">
            <w:pPr>
              <w:spacing w:line="310" w:lineRule="exact"/>
              <w:ind w:left="113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(10)過不足額</w:t>
            </w:r>
          </w:p>
          <w:p w14:paraId="65D525B7" w14:textId="77777777" w:rsidR="007E0B9E" w:rsidRDefault="007E0B9E">
            <w:pPr>
              <w:spacing w:before="3" w:line="310" w:lineRule="exact"/>
              <w:ind w:left="113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(9)－(8)</w:t>
            </w:r>
          </w:p>
        </w:tc>
      </w:tr>
      <w:tr w:rsidR="007E0B9E" w14:paraId="7A94AFFF" w14:textId="77777777">
        <w:trPr>
          <w:trHeight w:val="45"/>
        </w:trPr>
        <w:tc>
          <w:tcPr>
            <w:tcW w:w="1777" w:type="dxa"/>
            <w:tcBorders>
              <w:top w:val="single" w:sz="18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612AFB0B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844" w:type="dxa"/>
            <w:tcBorders>
              <w:top w:val="single" w:sz="18" w:space="0" w:color="000001"/>
              <w:left w:val="single" w:sz="18" w:space="0" w:color="000001"/>
              <w:bottom w:val="single" w:sz="14" w:space="0" w:color="000001"/>
            </w:tcBorders>
            <w:shd w:val="clear" w:color="auto" w:fill="FFFFFF"/>
          </w:tcPr>
          <w:p w14:paraId="48EDB714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840" w:type="dxa"/>
            <w:tcBorders>
              <w:top w:val="single" w:sz="18" w:space="0" w:color="000001"/>
              <w:left w:val="single" w:sz="18" w:space="0" w:color="000001"/>
              <w:bottom w:val="single" w:sz="14" w:space="0" w:color="000001"/>
            </w:tcBorders>
            <w:shd w:val="clear" w:color="auto" w:fill="FFFFFF"/>
          </w:tcPr>
          <w:p w14:paraId="62954B30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843" w:type="dxa"/>
            <w:tcBorders>
              <w:top w:val="single" w:sz="18" w:space="0" w:color="000001"/>
              <w:left w:val="single" w:sz="18" w:space="0" w:color="000001"/>
              <w:bottom w:val="single" w:sz="14" w:space="0" w:color="000001"/>
            </w:tcBorders>
            <w:shd w:val="clear" w:color="auto" w:fill="FFFFFF"/>
          </w:tcPr>
          <w:p w14:paraId="147250E0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739" w:type="dxa"/>
            <w:tcBorders>
              <w:top w:val="single" w:sz="18" w:space="0" w:color="000001"/>
              <w:left w:val="single" w:sz="18" w:space="0" w:color="000001"/>
              <w:bottom w:val="single" w:sz="14" w:space="0" w:color="000001"/>
              <w:right w:val="single" w:sz="14" w:space="0" w:color="000001"/>
            </w:tcBorders>
            <w:shd w:val="clear" w:color="auto" w:fill="FFFFFF"/>
          </w:tcPr>
          <w:p w14:paraId="00954C17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</w:tr>
    </w:tbl>
    <w:p w14:paraId="3530B8D5" w14:textId="77777777" w:rsidR="00970119" w:rsidRDefault="00970119">
      <w:pPr>
        <w:spacing w:before="157" w:line="310" w:lineRule="exact"/>
        <w:jc w:val="lef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292F97AD" w14:textId="77777777" w:rsidR="007E0B9E" w:rsidRDefault="007E0B9E">
      <w:pPr>
        <w:spacing w:before="157" w:line="310" w:lineRule="exact"/>
        <w:jc w:val="lef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２．補助対象経費実支出額内訳</w:t>
      </w:r>
    </w:p>
    <w:tbl>
      <w:tblPr>
        <w:tblW w:w="0" w:type="auto"/>
        <w:tblInd w:w="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1"/>
        <w:gridCol w:w="1733"/>
        <w:gridCol w:w="4479"/>
      </w:tblGrid>
      <w:tr w:rsidR="007E0B9E" w14:paraId="00F6F01D" w14:textId="77777777">
        <w:trPr>
          <w:trHeight w:val="196"/>
        </w:trPr>
        <w:tc>
          <w:tcPr>
            <w:tcW w:w="2831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21DA8896" w14:textId="77777777" w:rsidR="007E0B9E" w:rsidRDefault="007E0B9E">
            <w:pPr>
              <w:spacing w:line="310" w:lineRule="exact"/>
              <w:jc w:val="center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経費区分・費目</w:t>
            </w:r>
          </w:p>
        </w:tc>
        <w:tc>
          <w:tcPr>
            <w:tcW w:w="1733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57B6B9EF" w14:textId="77777777" w:rsidR="007E0B9E" w:rsidRDefault="007E0B9E">
            <w:pPr>
              <w:spacing w:line="310" w:lineRule="exact"/>
              <w:jc w:val="center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金　　額</w:t>
            </w:r>
          </w:p>
        </w:tc>
        <w:tc>
          <w:tcPr>
            <w:tcW w:w="4479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  <w:right w:val="single" w:sz="14" w:space="0" w:color="000001"/>
            </w:tcBorders>
            <w:shd w:val="clear" w:color="auto" w:fill="FFFFFF"/>
          </w:tcPr>
          <w:p w14:paraId="1807DEB1" w14:textId="77777777" w:rsidR="007E0B9E" w:rsidRDefault="007E0B9E">
            <w:pPr>
              <w:spacing w:line="310" w:lineRule="exact"/>
              <w:jc w:val="center"/>
              <w:rPr>
                <w:lang w:eastAsia="zh-TW"/>
              </w:rPr>
            </w:pPr>
            <w:r>
              <w:rPr>
                <w:rFonts w:ascii="ＭＳ 明朝" w:hAnsi="ＭＳ 明朝" w:cs="ＭＳ ゴシック"/>
                <w:sz w:val="21"/>
                <w:szCs w:val="21"/>
                <w:lang w:eastAsia="zh-TW"/>
              </w:rPr>
              <w:t>積　　算　　内　　訳</w:t>
            </w:r>
          </w:p>
        </w:tc>
      </w:tr>
      <w:tr w:rsidR="007E0B9E" w14:paraId="7BAC8B20" w14:textId="77777777">
        <w:trPr>
          <w:trHeight w:val="4765"/>
        </w:trPr>
        <w:tc>
          <w:tcPr>
            <w:tcW w:w="2831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1C664AC6" w14:textId="77777777" w:rsidR="007E0B9E" w:rsidRDefault="007E0B9E">
            <w:pPr>
              <w:spacing w:line="310" w:lineRule="exact"/>
              <w:ind w:left="113"/>
              <w:rPr>
                <w:lang w:eastAsia="zh-TW"/>
              </w:rPr>
            </w:pPr>
            <w:r>
              <w:rPr>
                <w:rFonts w:ascii="ＭＳ 明朝" w:hAnsi="ＭＳ 明朝" w:cs="ＭＳ 明朝"/>
                <w:sz w:val="21"/>
                <w:szCs w:val="21"/>
                <w:lang w:eastAsia="zh-TW"/>
              </w:rPr>
              <w:t>（記載例）</w:t>
            </w:r>
          </w:p>
          <w:p w14:paraId="1B4F574A" w14:textId="77777777" w:rsidR="007E0B9E" w:rsidRDefault="007E0B9E">
            <w:pPr>
              <w:spacing w:line="310" w:lineRule="exact"/>
              <w:ind w:left="227"/>
              <w:rPr>
                <w:lang w:eastAsia="zh-TW"/>
              </w:rPr>
            </w:pPr>
            <w:r>
              <w:rPr>
                <w:rFonts w:ascii="ＭＳ 明朝" w:hAnsi="ＭＳ 明朝" w:cs="ＭＳ 明朝"/>
                <w:sz w:val="21"/>
                <w:szCs w:val="21"/>
                <w:lang w:eastAsia="zh-TW"/>
              </w:rPr>
              <w:t>人件費</w:t>
            </w:r>
          </w:p>
          <w:p w14:paraId="4DD46A31" w14:textId="77777777" w:rsidR="007E0B9E" w:rsidRDefault="007E0B9E">
            <w:pPr>
              <w:spacing w:line="310" w:lineRule="exact"/>
              <w:ind w:left="227"/>
              <w:rPr>
                <w:lang w:eastAsia="zh-TW"/>
              </w:rPr>
            </w:pPr>
            <w:r>
              <w:rPr>
                <w:rFonts w:ascii="ＭＳ 明朝" w:hAnsi="ＭＳ 明朝" w:cs="ＭＳ 明朝"/>
                <w:sz w:val="21"/>
                <w:szCs w:val="21"/>
                <w:lang w:eastAsia="zh-TW"/>
              </w:rPr>
              <w:t>外部委託費</w:t>
            </w:r>
          </w:p>
          <w:p w14:paraId="68FAB3C0" w14:textId="77777777" w:rsidR="007E0B9E" w:rsidRDefault="007E0B9E">
            <w:pPr>
              <w:spacing w:line="310" w:lineRule="exact"/>
              <w:ind w:left="227"/>
            </w:pPr>
            <w:r>
              <w:rPr>
                <w:rFonts w:ascii="ＭＳ 明朝" w:hAnsi="ＭＳ 明朝" w:cs="ＭＳ 明朝"/>
                <w:sz w:val="21"/>
                <w:szCs w:val="21"/>
              </w:rPr>
              <w:t>交通費</w:t>
            </w:r>
          </w:p>
        </w:tc>
        <w:tc>
          <w:tcPr>
            <w:tcW w:w="1733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74CEBC17" w14:textId="77777777" w:rsidR="007E0B9E" w:rsidRDefault="007E0B9E">
            <w:pPr>
              <w:snapToGrid w:val="0"/>
              <w:spacing w:line="310" w:lineRule="exact"/>
              <w:rPr>
                <w:rFonts w:ascii="ＭＳ 明朝" w:hAnsi="ＭＳ 明朝" w:cs="ＭＳ ゴシック"/>
                <w:color w:val="0070C0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  <w:right w:val="single" w:sz="14" w:space="0" w:color="000001"/>
            </w:tcBorders>
            <w:shd w:val="clear" w:color="auto" w:fill="FFFFFF"/>
          </w:tcPr>
          <w:p w14:paraId="3A12BB69" w14:textId="77777777" w:rsidR="007E0B9E" w:rsidRDefault="007E0B9E">
            <w:pPr>
              <w:spacing w:line="310" w:lineRule="exact"/>
              <w:jc w:val="left"/>
              <w:rPr>
                <w:lang w:eastAsia="zh-TW"/>
              </w:rPr>
            </w:pPr>
            <w:r>
              <w:rPr>
                <w:rFonts w:ascii="ＭＳ 明朝" w:hAnsi="ＭＳ 明朝" w:cs="ＭＳ 明朝"/>
                <w:sz w:val="21"/>
                <w:szCs w:val="21"/>
                <w:lang w:eastAsia="zh-TW"/>
              </w:rPr>
              <w:t>(例)（人月）×（単価）＝金額</w:t>
            </w:r>
          </w:p>
        </w:tc>
      </w:tr>
      <w:tr w:rsidR="007E0B9E" w14:paraId="5EB340B0" w14:textId="77777777">
        <w:trPr>
          <w:trHeight w:val="312"/>
        </w:trPr>
        <w:tc>
          <w:tcPr>
            <w:tcW w:w="2831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25623E9E" w14:textId="77777777" w:rsidR="007E0B9E" w:rsidRDefault="007E0B9E">
            <w:pPr>
              <w:spacing w:line="310" w:lineRule="exact"/>
              <w:jc w:val="center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合　　計</w:t>
            </w:r>
          </w:p>
        </w:tc>
        <w:tc>
          <w:tcPr>
            <w:tcW w:w="1733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4508EDC5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4479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  <w:right w:val="single" w:sz="14" w:space="0" w:color="000001"/>
            </w:tcBorders>
            <w:shd w:val="clear" w:color="auto" w:fill="FFFFFF"/>
          </w:tcPr>
          <w:p w14:paraId="02966527" w14:textId="77777777" w:rsidR="007E0B9E" w:rsidRDefault="007E0B9E">
            <w:pPr>
              <w:snapToGrid w:val="0"/>
              <w:spacing w:line="310" w:lineRule="exact"/>
              <w:rPr>
                <w:rFonts w:ascii="ＭＳ 明朝" w:hAnsi="ＭＳ 明朝" w:cs="ＭＳ 明朝"/>
                <w:sz w:val="21"/>
                <w:szCs w:val="21"/>
              </w:rPr>
            </w:pPr>
          </w:p>
        </w:tc>
      </w:tr>
      <w:tr w:rsidR="007E0B9E" w14:paraId="118D9EC4" w14:textId="77777777">
        <w:trPr>
          <w:trHeight w:val="312"/>
        </w:trPr>
        <w:tc>
          <w:tcPr>
            <w:tcW w:w="2831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1DC590A2" w14:textId="77777777" w:rsidR="007E0B9E" w:rsidRDefault="007E0B9E">
            <w:pPr>
              <w:spacing w:line="310" w:lineRule="exact"/>
              <w:jc w:val="center"/>
              <w:rPr>
                <w:lang w:eastAsia="zh-TW"/>
              </w:rPr>
            </w:pPr>
            <w:r>
              <w:rPr>
                <w:rFonts w:ascii="ＭＳ 明朝" w:hAnsi="ＭＳ 明朝" w:cs="ＭＳ ゴシック"/>
                <w:sz w:val="21"/>
                <w:szCs w:val="21"/>
                <w:lang w:eastAsia="zh-TW"/>
              </w:rPr>
              <w:t>補助対象経費（総事業費）</w:t>
            </w:r>
          </w:p>
        </w:tc>
        <w:tc>
          <w:tcPr>
            <w:tcW w:w="1733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3F4A6886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4479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  <w:right w:val="single" w:sz="14" w:space="0" w:color="000001"/>
            </w:tcBorders>
            <w:shd w:val="clear" w:color="auto" w:fill="FFFFFF"/>
          </w:tcPr>
          <w:p w14:paraId="2498B612" w14:textId="77777777" w:rsidR="007E0B9E" w:rsidRDefault="007E0B9E">
            <w:pPr>
              <w:snapToGrid w:val="0"/>
              <w:spacing w:line="310" w:lineRule="exact"/>
              <w:rPr>
                <w:rFonts w:ascii="ＭＳ 明朝" w:hAnsi="ＭＳ 明朝" w:cs="ＭＳ 明朝"/>
                <w:sz w:val="21"/>
                <w:szCs w:val="21"/>
              </w:rPr>
            </w:pPr>
          </w:p>
        </w:tc>
      </w:tr>
      <w:tr w:rsidR="007E0B9E" w14:paraId="05C71450" w14:textId="77777777">
        <w:trPr>
          <w:trHeight w:val="312"/>
        </w:trPr>
        <w:tc>
          <w:tcPr>
            <w:tcW w:w="2831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011090F6" w14:textId="77777777" w:rsidR="007E0B9E" w:rsidRDefault="007E0B9E">
            <w:pPr>
              <w:spacing w:line="310" w:lineRule="exact"/>
              <w:jc w:val="center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補助金請求予定額</w:t>
            </w:r>
          </w:p>
        </w:tc>
        <w:tc>
          <w:tcPr>
            <w:tcW w:w="1733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7395D2FA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4479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  <w:right w:val="single" w:sz="14" w:space="0" w:color="000001"/>
            </w:tcBorders>
            <w:shd w:val="clear" w:color="auto" w:fill="FFFFFF"/>
          </w:tcPr>
          <w:p w14:paraId="55CBC811" w14:textId="61AE7404" w:rsidR="007E0B9E" w:rsidRDefault="007E0B9E" w:rsidP="00CB2175">
            <w:pPr>
              <w:spacing w:line="310" w:lineRule="exact"/>
            </w:pPr>
            <w:r>
              <w:rPr>
                <w:rFonts w:ascii="ＭＳ 明朝" w:hAnsi="ＭＳ 明朝" w:cs="ＭＳ 明朝"/>
                <w:sz w:val="21"/>
                <w:szCs w:val="21"/>
              </w:rPr>
              <w:t>補助対象経費×補助率</w:t>
            </w:r>
            <w:r w:rsidR="00081723">
              <w:rPr>
                <w:rFonts w:ascii="ＭＳ 明朝" w:hAnsi="ＭＳ 明朝" w:cs="ＭＳ 明朝" w:hint="eastAsia"/>
                <w:sz w:val="21"/>
                <w:szCs w:val="21"/>
              </w:rPr>
              <w:t>7</w:t>
            </w:r>
            <w:r w:rsidR="00E8277E" w:rsidRPr="00E8277E">
              <w:rPr>
                <w:rFonts w:ascii="ＭＳ 明朝" w:hAnsi="ＭＳ 明朝" w:cs="ＭＳ 明朝" w:hint="eastAsia"/>
                <w:sz w:val="21"/>
                <w:szCs w:val="21"/>
              </w:rPr>
              <w:t>0％</w:t>
            </w:r>
            <w:r>
              <w:rPr>
                <w:rFonts w:ascii="ＭＳ 明朝" w:hAnsi="ＭＳ 明朝" w:cs="ＭＳ 明朝"/>
                <w:sz w:val="21"/>
                <w:szCs w:val="21"/>
              </w:rPr>
              <w:t>（1,000円未満切捨</w:t>
            </w:r>
            <w:r w:rsidR="00081723">
              <w:rPr>
                <w:rFonts w:ascii="ＭＳ 明朝" w:hAnsi="ＭＳ 明朝" w:cs="ＭＳ 明朝" w:hint="eastAsia"/>
                <w:sz w:val="21"/>
                <w:szCs w:val="21"/>
              </w:rPr>
              <w:t>て</w:t>
            </w:r>
            <w:r>
              <w:rPr>
                <w:rFonts w:ascii="ＭＳ 明朝" w:hAnsi="ＭＳ 明朝" w:cs="ＭＳ 明朝"/>
                <w:sz w:val="21"/>
                <w:szCs w:val="21"/>
              </w:rPr>
              <w:t>）</w:t>
            </w:r>
          </w:p>
        </w:tc>
      </w:tr>
    </w:tbl>
    <w:p w14:paraId="4162F643" w14:textId="77777777" w:rsidR="007E0B9E" w:rsidRDefault="007E0B9E">
      <w:pPr>
        <w:spacing w:line="310" w:lineRule="exact"/>
        <w:ind w:firstLine="417"/>
        <w:jc w:val="left"/>
        <w:rPr>
          <w:rFonts w:ascii="ＭＳ 明朝" w:hAnsi="ＭＳ 明朝" w:cs="ＭＳ 明朝"/>
          <w:color w:val="000000"/>
          <w:sz w:val="21"/>
          <w:szCs w:val="21"/>
        </w:rPr>
      </w:pPr>
    </w:p>
    <w:p w14:paraId="0C8E40D5" w14:textId="77777777" w:rsidR="00F93C8A" w:rsidRDefault="00F93C8A">
      <w:pPr>
        <w:spacing w:line="310" w:lineRule="exact"/>
        <w:ind w:firstLine="417"/>
        <w:jc w:val="left"/>
      </w:pPr>
    </w:p>
    <w:sectPr w:rsidR="00F93C8A">
      <w:footerReference w:type="default" r:id="rId6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70DE2" w14:textId="77777777" w:rsidR="00BE0EC8" w:rsidRDefault="00BE0EC8">
      <w:r>
        <w:separator/>
      </w:r>
    </w:p>
  </w:endnote>
  <w:endnote w:type="continuationSeparator" w:id="0">
    <w:p w14:paraId="0A1AF324" w14:textId="77777777" w:rsidR="00BE0EC8" w:rsidRDefault="00BE0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MS-Mincho">
    <w:altName w:val="Arial Unicode MS"/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258D6" w14:textId="77777777" w:rsidR="007E0B9E" w:rsidRDefault="007E0B9E">
    <w:pPr>
      <w:pStyle w:val="af1"/>
      <w:jc w:val="center"/>
      <w:rPr>
        <w:sz w:val="22"/>
      </w:rPr>
    </w:pPr>
  </w:p>
  <w:p w14:paraId="5D36F005" w14:textId="77777777" w:rsidR="007E0B9E" w:rsidRDefault="007E0B9E">
    <w:pPr>
      <w:pStyle w:val="af1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12A69" w14:textId="77777777" w:rsidR="00BE0EC8" w:rsidRDefault="00BE0EC8">
      <w:r>
        <w:separator/>
      </w:r>
    </w:p>
  </w:footnote>
  <w:footnote w:type="continuationSeparator" w:id="0">
    <w:p w14:paraId="27C45F68" w14:textId="77777777" w:rsidR="00BE0EC8" w:rsidRDefault="00BE0E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6636"/>
    <w:rsid w:val="00013C71"/>
    <w:rsid w:val="000716A3"/>
    <w:rsid w:val="00081391"/>
    <w:rsid w:val="00081723"/>
    <w:rsid w:val="000B66FA"/>
    <w:rsid w:val="000C033F"/>
    <w:rsid w:val="000D75C5"/>
    <w:rsid w:val="00256636"/>
    <w:rsid w:val="0029591C"/>
    <w:rsid w:val="00322EFB"/>
    <w:rsid w:val="003234E7"/>
    <w:rsid w:val="00345674"/>
    <w:rsid w:val="00360A3E"/>
    <w:rsid w:val="004162EA"/>
    <w:rsid w:val="00430A8F"/>
    <w:rsid w:val="0048283B"/>
    <w:rsid w:val="00504845"/>
    <w:rsid w:val="005C0B0E"/>
    <w:rsid w:val="005D0D80"/>
    <w:rsid w:val="00602D57"/>
    <w:rsid w:val="006032AC"/>
    <w:rsid w:val="00680137"/>
    <w:rsid w:val="006D6952"/>
    <w:rsid w:val="006F4CF7"/>
    <w:rsid w:val="0073679B"/>
    <w:rsid w:val="007E0B9E"/>
    <w:rsid w:val="00894820"/>
    <w:rsid w:val="008A5848"/>
    <w:rsid w:val="008C749D"/>
    <w:rsid w:val="00903387"/>
    <w:rsid w:val="00964163"/>
    <w:rsid w:val="00970119"/>
    <w:rsid w:val="00982001"/>
    <w:rsid w:val="00A13336"/>
    <w:rsid w:val="00A51700"/>
    <w:rsid w:val="00A63AAB"/>
    <w:rsid w:val="00A71A49"/>
    <w:rsid w:val="00AC7407"/>
    <w:rsid w:val="00AD2CEC"/>
    <w:rsid w:val="00B12C24"/>
    <w:rsid w:val="00B47DA4"/>
    <w:rsid w:val="00B95B9D"/>
    <w:rsid w:val="00BD1543"/>
    <w:rsid w:val="00BE0EC8"/>
    <w:rsid w:val="00C32554"/>
    <w:rsid w:val="00C34F7F"/>
    <w:rsid w:val="00C71A65"/>
    <w:rsid w:val="00CB2175"/>
    <w:rsid w:val="00CC2FC1"/>
    <w:rsid w:val="00CD30EE"/>
    <w:rsid w:val="00CE478A"/>
    <w:rsid w:val="00D47BAD"/>
    <w:rsid w:val="00D51DA7"/>
    <w:rsid w:val="00D667DD"/>
    <w:rsid w:val="00DA5B9E"/>
    <w:rsid w:val="00DB0503"/>
    <w:rsid w:val="00E24190"/>
    <w:rsid w:val="00E25F63"/>
    <w:rsid w:val="00E8277E"/>
    <w:rsid w:val="00F056CE"/>
    <w:rsid w:val="00F076E2"/>
    <w:rsid w:val="00F26676"/>
    <w:rsid w:val="00F9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EE3746A"/>
  <w15:chartTrackingRefBased/>
  <w15:docId w15:val="{EDCF0CE1-72EA-4F47-9C1C-3397B4AC2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3</cp:revision>
  <dcterms:created xsi:type="dcterms:W3CDTF">2026-06-26T06:54:00Z</dcterms:created>
  <dcterms:modified xsi:type="dcterms:W3CDTF">2026-06-26T09:18:00Z</dcterms:modified>
</cp:coreProperties>
</file>