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2D57F7" w14:textId="77777777" w:rsidR="00E16506" w:rsidRDefault="00037FE9" w:rsidP="006D5C74">
      <w:pPr>
        <w:ind w:left="210" w:hangingChars="100" w:hanging="210"/>
        <w:jc w:val="center"/>
      </w:pPr>
      <w:r>
        <w:rPr>
          <w:rFonts w:hint="eastAsia"/>
          <w:noProof/>
        </w:rPr>
        <mc:AlternateContent>
          <mc:Choice Requires="wps">
            <w:drawing>
              <wp:anchor distT="0" distB="0" distL="114300" distR="114300" simplePos="0" relativeHeight="251659264" behindDoc="0" locked="0" layoutInCell="1" allowOverlap="1" wp14:anchorId="352D5817" wp14:editId="352D5818">
                <wp:simplePos x="0" y="0"/>
                <wp:positionH relativeFrom="column">
                  <wp:posOffset>4939665</wp:posOffset>
                </wp:positionH>
                <wp:positionV relativeFrom="paragraph">
                  <wp:posOffset>-860425</wp:posOffset>
                </wp:positionV>
                <wp:extent cx="781050" cy="352425"/>
                <wp:effectExtent l="0" t="0" r="0" b="9525"/>
                <wp:wrapNone/>
                <wp:docPr id="1" name="テキスト ボックス 1"/>
                <wp:cNvGraphicFramePr/>
                <a:graphic xmlns:a="http://schemas.openxmlformats.org/drawingml/2006/main">
                  <a:graphicData uri="http://schemas.microsoft.com/office/word/2010/wordprocessingShape">
                    <wps:wsp>
                      <wps:cNvSpPr txBox="1"/>
                      <wps:spPr>
                        <a:xfrm>
                          <a:off x="0" y="0"/>
                          <a:ext cx="781050" cy="3524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52D581D" w14:textId="10695E2C" w:rsidR="00037FE9" w:rsidRDefault="00037FE9" w:rsidP="00037FE9">
                            <w:pPr>
                              <w:jc w:val="center"/>
                            </w:pPr>
                            <w:r>
                              <w:rPr>
                                <w:rFonts w:hint="eastAsia"/>
                              </w:rPr>
                              <w:t>別紙</w:t>
                            </w:r>
                            <w:r w:rsidR="005B6200">
                              <w:rPr>
                                <w:rFonts w:hint="eastAsia"/>
                              </w:rPr>
                              <w:t>３</w:t>
                            </w:r>
                            <w:bookmarkStart w:id="0" w:name="_GoBack"/>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2D5817" id="_x0000_t202" coordsize="21600,21600" o:spt="202" path="m,l,21600r21600,l21600,xe">
                <v:stroke joinstyle="miter"/>
                <v:path gradientshapeok="t" o:connecttype="rect"/>
              </v:shapetype>
              <v:shape id="テキスト ボックス 1" o:spid="_x0000_s1026" type="#_x0000_t202" style="position:absolute;left:0;text-align:left;margin-left:388.95pt;margin-top:-67.75pt;width:61.5pt;height:2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MkNpwIAAJoFAAAOAAAAZHJzL2Uyb0RvYy54bWysVM1uEzEQviPxDpbvZJM0aUvUTRVSFSFV&#10;bUWLena8drPC6zG2k91wbKSKh+AVEGeeZ1+EsXfzQ+mliMvujOf/m5+T06pQZCmsy0GntNfpUiI0&#10;hyzX9yn9dHv+5pgS55nOmAItUroSjp6OX786Kc1I9GEOKhOWoBPtRqVJ6dx7M0oSx+eiYK4DRmgU&#10;SrAF88ja+ySzrETvhUr63e5hUoLNjAUunMPXs0ZIx9G/lIL7Kymd8ESlFHPz8Wvjdxa+yfiEje4t&#10;M/Oct2mwf8iiYLnGoFtXZ8wzsrD5X66KnFtwIH2HQ5GAlDkXsQasptd9Us3NnBkRa0FwnNnC5P6f&#10;W365vLYkz7B3lGhWYIvq9WP98KN++FWvv5F6/b1er+uHn8iTXoCrNG6EVjcG7Xz1Dqpg2r47fAwo&#10;VNIW4Y/1EZQj8Kst2KLyhOPj0XGvO0QJR9HBsD/oD4OXZGdsrPPvBRQkECm12MsIMVteON+oblRC&#10;LAcqz85zpSIT5kdMlSVLhp1XPqaIzv/QUpqUKT08wDSCkYZg3nhWOryIOEFtuFB4U2Ck/EqJoKP0&#10;RyERwVjnM7EZ50Jv40ftoCUx1EsMW/1dVi8xbupAixgZtN8aF7kGG6uPK7eDLPu8gUw2+tibvboD&#10;6atZ1TZ+BtkK58FCs2DO8PMcu3bBnL9mFjcKG41Xwl/hRypA1KGlKJmD/frce9DHQUcpJSVuaErd&#10;lwWzghL1QeMKvO0NBmGlIzMYHvWRsfuS2b5EL4op4CjgmGN2kQz6Xm1IaaG4w2MyCVFRxDTH2Cn1&#10;G3Lqm7uBx4iLySQq4RIb5i/0jeHBdYA3zORtdcesaQfX48RfwmaX2ejJ/Da6wVLDZOFB5nG4A8AN&#10;qi3weADierTHKlyYfT5q7U7q+DcAAAD//wMAUEsDBBQABgAIAAAAIQBKgMsC4gAAAAwBAAAPAAAA&#10;ZHJzL2Rvd25yZXYueG1sTI/LTsMwEEX3SPyDNUhsUGuXqKQNcSqEeEjsaHiInRsPSUQ8jmI3CX/P&#10;sILl3Dm6cybfza4TIw6h9aRhtVQgkCpvW6o1vJT3iw2IEA1Z03lCDd8YYFecnuQms36iZxz3sRZc&#10;QiEzGpoY+0zKUDXoTFj6Hol3n35wJvI41NIOZuJy18lLpa6kMy3xhcb0eNtg9bU/Og0fF/X7U5gf&#10;XqdknfR3j2OZvtlS6/Oz+eYaRMQ5/sHwq8/qULDTwR/JBtFpSNN0y6iGxSpZr0EwslWKowNHG6VA&#10;Frn8/0TxAwAA//8DAFBLAQItABQABgAIAAAAIQC2gziS/gAAAOEBAAATAAAAAAAAAAAAAAAAAAAA&#10;AABbQ29udGVudF9UeXBlc10ueG1sUEsBAi0AFAAGAAgAAAAhADj9If/WAAAAlAEAAAsAAAAAAAAA&#10;AAAAAAAALwEAAF9yZWxzLy5yZWxzUEsBAi0AFAAGAAgAAAAhAD2AyQ2nAgAAmgUAAA4AAAAAAAAA&#10;AAAAAAAALgIAAGRycy9lMm9Eb2MueG1sUEsBAi0AFAAGAAgAAAAhAEqAywLiAAAADAEAAA8AAAAA&#10;AAAAAAAAAAAAAQUAAGRycy9kb3ducmV2LnhtbFBLBQYAAAAABAAEAPMAAAAQBgAAAAA=&#10;" fillcolor="white [3201]" stroked="f" strokeweight=".5pt">
                <v:textbox>
                  <w:txbxContent>
                    <w:p w14:paraId="352D581D" w14:textId="10695E2C" w:rsidR="00037FE9" w:rsidRDefault="00037FE9" w:rsidP="00037FE9">
                      <w:pPr>
                        <w:jc w:val="center"/>
                      </w:pPr>
                      <w:r>
                        <w:rPr>
                          <w:rFonts w:hint="eastAsia"/>
                        </w:rPr>
                        <w:t>別紙</w:t>
                      </w:r>
                      <w:r w:rsidR="005B6200">
                        <w:rPr>
                          <w:rFonts w:hint="eastAsia"/>
                        </w:rPr>
                        <w:t>３</w:t>
                      </w:r>
                      <w:bookmarkStart w:id="1" w:name="_GoBack"/>
                      <w:bookmarkEnd w:id="1"/>
                    </w:p>
                  </w:txbxContent>
                </v:textbox>
              </v:shape>
            </w:pict>
          </mc:Fallback>
        </mc:AlternateContent>
      </w:r>
      <w:r w:rsidR="006D5C74">
        <w:rPr>
          <w:rFonts w:hint="eastAsia"/>
        </w:rPr>
        <w:t>「東京都公式ホームページ作成に関する統一基準」準拠に係る</w:t>
      </w:r>
      <w:r w:rsidR="00836C5D">
        <w:rPr>
          <w:rFonts w:hint="eastAsia"/>
        </w:rPr>
        <w:t>標準特記仕様書</w:t>
      </w:r>
    </w:p>
    <w:p w14:paraId="352D57F8" w14:textId="77777777" w:rsidR="00E16506" w:rsidRDefault="00E16506" w:rsidP="0023308A">
      <w:pPr>
        <w:ind w:left="210" w:hangingChars="100" w:hanging="210"/>
      </w:pPr>
    </w:p>
    <w:p w14:paraId="352D57F9" w14:textId="77777777" w:rsidR="000C1D79" w:rsidRDefault="000C1D79" w:rsidP="000C1D79">
      <w:pPr>
        <w:ind w:firstLineChars="100" w:firstLine="210"/>
      </w:pPr>
      <w:r>
        <w:rPr>
          <w:rFonts w:hint="eastAsia"/>
        </w:rPr>
        <w:t>委託者から</w:t>
      </w:r>
      <w:r w:rsidR="006D5C74">
        <w:rPr>
          <w:rFonts w:hint="eastAsia"/>
        </w:rPr>
        <w:t>ホームページ</w:t>
      </w:r>
      <w:r w:rsidR="00FC1D89">
        <w:rPr>
          <w:rFonts w:hint="eastAsia"/>
        </w:rPr>
        <w:t>作成業務</w:t>
      </w:r>
      <w:r w:rsidR="009921D4">
        <w:rPr>
          <w:rFonts w:hint="eastAsia"/>
        </w:rPr>
        <w:t>等</w:t>
      </w:r>
      <w:r w:rsidR="00FC1D89">
        <w:rPr>
          <w:rFonts w:hint="eastAsia"/>
        </w:rPr>
        <w:t>の委託</w:t>
      </w:r>
      <w:r>
        <w:rPr>
          <w:rFonts w:hint="eastAsia"/>
        </w:rPr>
        <w:t>を受けた受託者は、契約書及び仕様書等に定めのない事項について、この特記仕様書に定める事項に従って契約を履行しなければならない。</w:t>
      </w:r>
      <w:r w:rsidR="00B91A1C">
        <w:rPr>
          <w:rFonts w:hint="eastAsia"/>
        </w:rPr>
        <w:t>なお、この特記仕様書の適用範囲は受託者が</w:t>
      </w:r>
      <w:r w:rsidR="00B54F57">
        <w:rPr>
          <w:rFonts w:hint="eastAsia"/>
        </w:rPr>
        <w:t>本契約で</w:t>
      </w:r>
      <w:r w:rsidR="00B91A1C">
        <w:rPr>
          <w:rFonts w:hint="eastAsia"/>
        </w:rPr>
        <w:t>作成</w:t>
      </w:r>
      <w:r w:rsidR="00E40EAA">
        <w:rPr>
          <w:rFonts w:hint="eastAsia"/>
        </w:rPr>
        <w:t>等</w:t>
      </w:r>
      <w:r w:rsidR="00581992">
        <w:rPr>
          <w:rFonts w:hint="eastAsia"/>
        </w:rPr>
        <w:t>する</w:t>
      </w:r>
      <w:r w:rsidR="00B91A1C">
        <w:rPr>
          <w:rFonts w:hint="eastAsia"/>
        </w:rPr>
        <w:t>ものに限る。</w:t>
      </w:r>
    </w:p>
    <w:p w14:paraId="352D57FA" w14:textId="77777777" w:rsidR="0023308A" w:rsidRPr="006D5C74" w:rsidRDefault="0023308A" w:rsidP="0023308A">
      <w:pPr>
        <w:ind w:left="210" w:hangingChars="100" w:hanging="210"/>
      </w:pPr>
    </w:p>
    <w:p w14:paraId="352D57FB" w14:textId="77777777" w:rsidR="007276FD" w:rsidRDefault="007276FD" w:rsidP="007276FD">
      <w:pPr>
        <w:ind w:left="210" w:hangingChars="100" w:hanging="210"/>
      </w:pPr>
      <w:r>
        <w:rPr>
          <w:rFonts w:hint="eastAsia"/>
        </w:rPr>
        <w:t>１　「東京都公式ホームページ作成に係る統一基準」（以下「統一基準」という。）</w:t>
      </w:r>
      <w:r w:rsidR="00205EA5">
        <w:rPr>
          <w:rFonts w:hint="eastAsia"/>
        </w:rPr>
        <w:t>の対応は</w:t>
      </w:r>
      <w:r w:rsidR="0088637F">
        <w:rPr>
          <w:rFonts w:hint="eastAsia"/>
        </w:rPr>
        <w:t>以下のとおりとする。</w:t>
      </w:r>
    </w:p>
    <w:p w14:paraId="352D57FC" w14:textId="77777777" w:rsidR="007276FD" w:rsidRDefault="007276FD" w:rsidP="007276FD">
      <w:pPr>
        <w:ind w:leftChars="100" w:left="420" w:hangingChars="100" w:hanging="210"/>
      </w:pPr>
      <w:r>
        <w:rPr>
          <w:rFonts w:hint="eastAsia"/>
        </w:rPr>
        <w:t xml:space="preserve">(1) </w:t>
      </w:r>
      <w:r>
        <w:rPr>
          <w:rFonts w:hint="eastAsia"/>
        </w:rPr>
        <w:t>統一基準で優先度</w:t>
      </w:r>
      <w:r w:rsidR="004D6655">
        <w:rPr>
          <w:rFonts w:hint="eastAsia"/>
        </w:rPr>
        <w:t>A</w:t>
      </w:r>
      <w:r>
        <w:rPr>
          <w:rFonts w:hint="eastAsia"/>
        </w:rPr>
        <w:t>と規定された事項のうち</w:t>
      </w:r>
      <w:r w:rsidR="00801837">
        <w:rPr>
          <w:rFonts w:hint="eastAsia"/>
        </w:rPr>
        <w:t>、</w:t>
      </w:r>
      <w:r>
        <w:rPr>
          <w:rFonts w:hint="eastAsia"/>
        </w:rPr>
        <w:t>JIS</w:t>
      </w:r>
      <w:r>
        <w:rPr>
          <w:rFonts w:hint="eastAsia"/>
        </w:rPr>
        <w:t>規格</w:t>
      </w:r>
      <w:r w:rsidR="00B73D7E">
        <w:rPr>
          <w:rFonts w:hint="eastAsia"/>
        </w:rPr>
        <w:t>（</w:t>
      </w:r>
      <w:r w:rsidR="00B73D7E">
        <w:rPr>
          <w:rFonts w:hint="eastAsia"/>
        </w:rPr>
        <w:t>JIS X 8341-3:2016</w:t>
      </w:r>
      <w:r w:rsidR="00B73D7E">
        <w:rPr>
          <w:rFonts w:hint="eastAsia"/>
        </w:rPr>
        <w:t>）</w:t>
      </w:r>
      <w:r w:rsidR="00B04317">
        <w:rPr>
          <w:rFonts w:hint="eastAsia"/>
        </w:rPr>
        <w:t>で</w:t>
      </w:r>
      <w:r w:rsidR="0047219F">
        <w:rPr>
          <w:rFonts w:hint="eastAsia"/>
        </w:rPr>
        <w:t>アクセシビリティ適合レベル</w:t>
      </w:r>
      <w:r>
        <w:rPr>
          <w:rFonts w:hint="eastAsia"/>
        </w:rPr>
        <w:t>A</w:t>
      </w:r>
      <w:r>
        <w:rPr>
          <w:rFonts w:hint="eastAsia"/>
        </w:rPr>
        <w:t>及び</w:t>
      </w:r>
      <w:r>
        <w:rPr>
          <w:rFonts w:hint="eastAsia"/>
        </w:rPr>
        <w:t>A</w:t>
      </w:r>
      <w:r w:rsidR="00CB589D">
        <w:rPr>
          <w:rFonts w:hint="eastAsia"/>
        </w:rPr>
        <w:t>A</w:t>
      </w:r>
      <w:r>
        <w:rPr>
          <w:rFonts w:hint="eastAsia"/>
        </w:rPr>
        <w:t>として規定されている達成基準</w:t>
      </w:r>
      <w:r w:rsidR="00801837">
        <w:rPr>
          <w:rFonts w:hint="eastAsia"/>
        </w:rPr>
        <w:t>に該当する事項について</w:t>
      </w:r>
      <w:r>
        <w:rPr>
          <w:rFonts w:hint="eastAsia"/>
        </w:rPr>
        <w:t>準拠すること</w:t>
      </w:r>
      <w:r w:rsidR="00DD497B">
        <w:rPr>
          <w:rFonts w:hint="eastAsia"/>
        </w:rPr>
        <w:t>。</w:t>
      </w:r>
      <w:r w:rsidR="00B04317">
        <w:rPr>
          <w:rFonts w:hint="eastAsia"/>
        </w:rPr>
        <w:t>なお、「準拠」という表記は、情報通信アクセス協議会ウェブアクセシビリティ基盤委員会</w:t>
      </w:r>
      <w:r w:rsidR="00E047CD">
        <w:rPr>
          <w:rFonts w:hint="eastAsia"/>
        </w:rPr>
        <w:t>（以下「</w:t>
      </w:r>
      <w:r w:rsidR="00E047CD">
        <w:rPr>
          <w:rFonts w:hint="eastAsia"/>
        </w:rPr>
        <w:t>WAIC</w:t>
      </w:r>
      <w:r w:rsidR="00E047CD">
        <w:rPr>
          <w:rFonts w:hint="eastAsia"/>
        </w:rPr>
        <w:t>」という。）</w:t>
      </w:r>
      <w:r w:rsidR="00B04317">
        <w:rPr>
          <w:rFonts w:hint="eastAsia"/>
        </w:rPr>
        <w:t>「ウェブコンテンツの</w:t>
      </w:r>
      <w:r w:rsidR="00B04317">
        <w:rPr>
          <w:rFonts w:hint="eastAsia"/>
        </w:rPr>
        <w:t>JIS X 8341-3:2016</w:t>
      </w:r>
      <w:r w:rsidR="00B04317">
        <w:rPr>
          <w:rFonts w:hint="eastAsia"/>
        </w:rPr>
        <w:t>対応度表記ガイドライン</w:t>
      </w:r>
      <w:r w:rsidR="00B04317">
        <w:rPr>
          <w:rFonts w:hint="eastAsia"/>
        </w:rPr>
        <w:t>2016</w:t>
      </w:r>
      <w:r w:rsidR="00B04317">
        <w:rPr>
          <w:rFonts w:hint="eastAsia"/>
        </w:rPr>
        <w:t>年</w:t>
      </w:r>
      <w:r w:rsidR="00B04317">
        <w:rPr>
          <w:rFonts w:hint="eastAsia"/>
        </w:rPr>
        <w:t>3</w:t>
      </w:r>
      <w:r w:rsidR="00B04317">
        <w:rPr>
          <w:rFonts w:hint="eastAsia"/>
        </w:rPr>
        <w:t>月版」で定められた表記による。</w:t>
      </w:r>
    </w:p>
    <w:p w14:paraId="352D57FD" w14:textId="77777777" w:rsidR="007276FD" w:rsidRDefault="007276FD" w:rsidP="007276FD">
      <w:pPr>
        <w:ind w:leftChars="100" w:left="420" w:hangingChars="100" w:hanging="210"/>
      </w:pPr>
      <w:r>
        <w:rPr>
          <w:rFonts w:hint="eastAsia"/>
        </w:rPr>
        <w:t xml:space="preserve">(2) </w:t>
      </w:r>
      <w:r>
        <w:rPr>
          <w:rFonts w:hint="eastAsia"/>
        </w:rPr>
        <w:t>統一基準で優先度</w:t>
      </w:r>
      <w:r>
        <w:rPr>
          <w:rFonts w:hint="eastAsia"/>
        </w:rPr>
        <w:t>A</w:t>
      </w:r>
      <w:r>
        <w:rPr>
          <w:rFonts w:hint="eastAsia"/>
        </w:rPr>
        <w:t>と規定された事項のうち</w:t>
      </w:r>
      <w:r w:rsidR="00581992">
        <w:rPr>
          <w:rFonts w:hint="eastAsia"/>
        </w:rPr>
        <w:t>、</w:t>
      </w:r>
      <w:r>
        <w:rPr>
          <w:rFonts w:hint="eastAsia"/>
        </w:rPr>
        <w:t>(1)</w:t>
      </w:r>
      <w:r>
        <w:rPr>
          <w:rFonts w:hint="eastAsia"/>
        </w:rPr>
        <w:t>に規定する事項以外の</w:t>
      </w:r>
      <w:r w:rsidR="00D201F2">
        <w:rPr>
          <w:rFonts w:hint="eastAsia"/>
        </w:rPr>
        <w:t>全て</w:t>
      </w:r>
      <w:r w:rsidR="00581992">
        <w:rPr>
          <w:rFonts w:hint="eastAsia"/>
        </w:rPr>
        <w:t>の</w:t>
      </w:r>
      <w:r>
        <w:rPr>
          <w:rFonts w:hint="eastAsia"/>
        </w:rPr>
        <w:t>事項について</w:t>
      </w:r>
      <w:r w:rsidRPr="00E16506">
        <w:rPr>
          <w:rFonts w:hint="eastAsia"/>
        </w:rPr>
        <w:t>対応すること</w:t>
      </w:r>
      <w:r w:rsidR="00DD497B">
        <w:rPr>
          <w:rFonts w:hint="eastAsia"/>
        </w:rPr>
        <w:t>。</w:t>
      </w:r>
    </w:p>
    <w:p w14:paraId="352D57FE" w14:textId="77777777" w:rsidR="006D5C74" w:rsidRDefault="006D5C74" w:rsidP="007276FD">
      <w:pPr>
        <w:ind w:leftChars="100" w:left="420" w:hangingChars="100" w:hanging="210"/>
      </w:pPr>
      <w:r>
        <w:rPr>
          <w:rFonts w:hint="eastAsia"/>
        </w:rPr>
        <w:t xml:space="preserve">(3) </w:t>
      </w:r>
      <w:r>
        <w:rPr>
          <w:rFonts w:hint="eastAsia"/>
        </w:rPr>
        <w:t>統一基準で優先度</w:t>
      </w:r>
      <w:r>
        <w:rPr>
          <w:rFonts w:hint="eastAsia"/>
        </w:rPr>
        <w:t>B</w:t>
      </w:r>
      <w:r>
        <w:rPr>
          <w:rFonts w:hint="eastAsia"/>
        </w:rPr>
        <w:t>と規定された事項について、</w:t>
      </w:r>
      <w:r w:rsidR="00205EA5">
        <w:rPr>
          <w:rFonts w:hint="eastAsia"/>
        </w:rPr>
        <w:t>委託者と協議の上</w:t>
      </w:r>
      <w:r>
        <w:rPr>
          <w:rFonts w:hint="eastAsia"/>
        </w:rPr>
        <w:t>対応すること。</w:t>
      </w:r>
    </w:p>
    <w:p w14:paraId="352D57FF" w14:textId="77777777" w:rsidR="009921D4" w:rsidRDefault="009921D4" w:rsidP="007276FD">
      <w:pPr>
        <w:ind w:leftChars="100" w:left="420" w:hangingChars="100" w:hanging="210"/>
      </w:pPr>
    </w:p>
    <w:p w14:paraId="352D5800" w14:textId="77777777" w:rsidR="007276FD" w:rsidRDefault="009921D4" w:rsidP="0023308A">
      <w:pPr>
        <w:ind w:left="210" w:hangingChars="100" w:hanging="210"/>
      </w:pPr>
      <w:r>
        <w:rPr>
          <w:rFonts w:hint="eastAsia"/>
        </w:rPr>
        <w:t>２　納品前に、作成した全ページについてツール（</w:t>
      </w:r>
      <w:r w:rsidR="0070701C">
        <w:rPr>
          <w:rFonts w:hint="eastAsia"/>
        </w:rPr>
        <w:t>総務省</w:t>
      </w:r>
      <w:r w:rsidR="00CB589D">
        <w:rPr>
          <w:rFonts w:hint="eastAsia"/>
        </w:rPr>
        <w:t>が提供する「みんなのアクセシビリティ評価ツール</w:t>
      </w:r>
      <w:r>
        <w:rPr>
          <w:rFonts w:hint="eastAsia"/>
        </w:rPr>
        <w:t>miChecker</w:t>
      </w:r>
      <w:r w:rsidR="00CB589D">
        <w:rPr>
          <w:rFonts w:hint="eastAsia"/>
        </w:rPr>
        <w:t>」</w:t>
      </w:r>
      <w:r w:rsidR="00D201F2">
        <w:rPr>
          <w:rFonts w:hint="eastAsia"/>
        </w:rPr>
        <w:t>（以下「</w:t>
      </w:r>
      <w:r w:rsidR="00CB589D">
        <w:rPr>
          <w:rFonts w:hint="eastAsia"/>
        </w:rPr>
        <w:t>miChecker</w:t>
      </w:r>
      <w:r w:rsidR="00D201F2">
        <w:rPr>
          <w:rFonts w:hint="eastAsia"/>
        </w:rPr>
        <w:t>」</w:t>
      </w:r>
      <w:r w:rsidR="00CB589D">
        <w:rPr>
          <w:rFonts w:hint="eastAsia"/>
        </w:rPr>
        <w:t>という。）</w:t>
      </w:r>
      <w:r w:rsidR="00D201F2">
        <w:rPr>
          <w:rFonts w:hint="eastAsia"/>
        </w:rPr>
        <w:t>又</w:t>
      </w:r>
      <w:r>
        <w:rPr>
          <w:rFonts w:hint="eastAsia"/>
        </w:rPr>
        <w:t>はこれに相当するツール）によりアクセシビリティ検証を行い問題のないことを確認した上で、</w:t>
      </w:r>
      <w:r w:rsidR="000C48FD">
        <w:rPr>
          <w:rFonts w:hint="eastAsia"/>
        </w:rPr>
        <w:t>委託者に報告</w:t>
      </w:r>
      <w:r>
        <w:rPr>
          <w:rFonts w:hint="eastAsia"/>
        </w:rPr>
        <w:t>すること。</w:t>
      </w:r>
      <w:r w:rsidR="00812436">
        <w:rPr>
          <w:rFonts w:hint="eastAsia"/>
        </w:rPr>
        <w:t>なお、既存のページに修正等を実施した場合</w:t>
      </w:r>
      <w:r w:rsidR="00592B86">
        <w:rPr>
          <w:rFonts w:hint="eastAsia"/>
        </w:rPr>
        <w:t>の報告内容は、修正した箇所のみとする</w:t>
      </w:r>
      <w:r w:rsidR="00812436">
        <w:rPr>
          <w:rFonts w:hint="eastAsia"/>
        </w:rPr>
        <w:t>。</w:t>
      </w:r>
    </w:p>
    <w:p w14:paraId="352D5801" w14:textId="77777777" w:rsidR="007276FD" w:rsidRPr="006C3BB2" w:rsidRDefault="007276FD" w:rsidP="007E293A">
      <w:pPr>
        <w:ind w:left="210" w:hangingChars="100" w:hanging="210"/>
      </w:pPr>
    </w:p>
    <w:p w14:paraId="352D5802" w14:textId="77777777" w:rsidR="00E24D27" w:rsidRDefault="001F6692" w:rsidP="00D94AA8">
      <w:pPr>
        <w:ind w:left="210" w:hangingChars="100" w:hanging="210"/>
      </w:pPr>
      <w:r>
        <w:rPr>
          <w:rFonts w:hint="eastAsia"/>
        </w:rPr>
        <w:t>３</w:t>
      </w:r>
      <w:r w:rsidR="006C3BB2">
        <w:rPr>
          <w:rFonts w:hint="eastAsia"/>
        </w:rPr>
        <w:t xml:space="preserve">　</w:t>
      </w:r>
      <w:r w:rsidR="00D201F2">
        <w:rPr>
          <w:rFonts w:hint="eastAsia"/>
        </w:rPr>
        <w:t>ホームページ新規作成（又</w:t>
      </w:r>
      <w:r>
        <w:rPr>
          <w:rFonts w:hint="eastAsia"/>
        </w:rPr>
        <w:t>は全面リニューアル）</w:t>
      </w:r>
      <w:r w:rsidR="000C02FD">
        <w:rPr>
          <w:rFonts w:hint="eastAsia"/>
        </w:rPr>
        <w:t>工程の中での</w:t>
      </w:r>
      <w:r w:rsidR="00E24D27">
        <w:rPr>
          <w:rFonts w:hint="eastAsia"/>
        </w:rPr>
        <w:t>確認</w:t>
      </w:r>
      <w:r w:rsidR="000C02FD">
        <w:rPr>
          <w:rFonts w:hint="eastAsia"/>
        </w:rPr>
        <w:t>事項は以下のとおりとする。</w:t>
      </w:r>
    </w:p>
    <w:p w14:paraId="352D5803" w14:textId="77777777" w:rsidR="00E24D27" w:rsidRDefault="00D94AA8" w:rsidP="00D94AA8">
      <w:pPr>
        <w:ind w:leftChars="100" w:left="420" w:hangingChars="100" w:hanging="210"/>
      </w:pPr>
      <w:r>
        <w:rPr>
          <w:rFonts w:hint="eastAsia"/>
        </w:rPr>
        <w:t>(1) HTML</w:t>
      </w:r>
      <w:r>
        <w:rPr>
          <w:rFonts w:hint="eastAsia"/>
        </w:rPr>
        <w:t>、</w:t>
      </w:r>
      <w:r>
        <w:rPr>
          <w:rFonts w:hint="eastAsia"/>
        </w:rPr>
        <w:t>CSS</w:t>
      </w:r>
      <w:r>
        <w:rPr>
          <w:rFonts w:hint="eastAsia"/>
        </w:rPr>
        <w:t>の</w:t>
      </w:r>
      <w:r w:rsidR="00D201F2">
        <w:rPr>
          <w:rFonts w:hint="eastAsia"/>
        </w:rPr>
        <w:t>ひな</w:t>
      </w:r>
      <w:r>
        <w:rPr>
          <w:rFonts w:hint="eastAsia"/>
        </w:rPr>
        <w:t>形作成段階において、</w:t>
      </w:r>
      <w:r w:rsidR="00E24D27">
        <w:rPr>
          <w:rFonts w:hint="eastAsia"/>
        </w:rPr>
        <w:t>受託者にて統一基準への対応状況の確認を実施すること。</w:t>
      </w:r>
      <w:r w:rsidR="009E0625">
        <w:rPr>
          <w:rFonts w:hint="eastAsia"/>
        </w:rPr>
        <w:t>ツールによる判定が可能な検証項目については、ツールを用いた上で、そのツール名を記録すること。</w:t>
      </w:r>
    </w:p>
    <w:p w14:paraId="352D5804" w14:textId="77777777" w:rsidR="00187641" w:rsidRDefault="00D94AA8" w:rsidP="00D94AA8">
      <w:pPr>
        <w:ind w:leftChars="100" w:left="420" w:hangingChars="100" w:hanging="210"/>
      </w:pPr>
      <w:r>
        <w:rPr>
          <w:rFonts w:hint="eastAsia"/>
        </w:rPr>
        <w:t xml:space="preserve">(2) </w:t>
      </w:r>
      <w:r w:rsidR="00E24D27">
        <w:rPr>
          <w:rFonts w:hint="eastAsia"/>
        </w:rPr>
        <w:t>納品前に、</w:t>
      </w:r>
      <w:r w:rsidR="00B65E8B">
        <w:rPr>
          <w:rFonts w:hint="eastAsia"/>
        </w:rPr>
        <w:t>１</w:t>
      </w:r>
      <w:r w:rsidR="00B65E8B">
        <w:rPr>
          <w:rFonts w:hint="eastAsia"/>
        </w:rPr>
        <w:t>(1)</w:t>
      </w:r>
      <w:r w:rsidR="00B65E8B">
        <w:rPr>
          <w:rFonts w:hint="eastAsia"/>
        </w:rPr>
        <w:t>の事項</w:t>
      </w:r>
      <w:r w:rsidR="00E24D27">
        <w:rPr>
          <w:rFonts w:hint="eastAsia"/>
        </w:rPr>
        <w:t>について</w:t>
      </w:r>
      <w:r>
        <w:rPr>
          <w:rFonts w:hint="eastAsia"/>
        </w:rPr>
        <w:t>WAIC</w:t>
      </w:r>
      <w:r>
        <w:rPr>
          <w:rFonts w:hint="eastAsia"/>
        </w:rPr>
        <w:t>「</w:t>
      </w:r>
      <w:r>
        <w:rPr>
          <w:rFonts w:hint="eastAsia"/>
        </w:rPr>
        <w:t>JIS X 8341-3:2016</w:t>
      </w:r>
      <w:r>
        <w:rPr>
          <w:rFonts w:hint="eastAsia"/>
        </w:rPr>
        <w:t>試験実施ガイドライン」</w:t>
      </w:r>
      <w:r w:rsidR="00E24D27">
        <w:rPr>
          <w:rFonts w:hint="eastAsia"/>
        </w:rPr>
        <w:t>に基づく試験を実施するとともに、</w:t>
      </w:r>
      <w:r>
        <w:rPr>
          <w:rFonts w:hint="eastAsia"/>
        </w:rPr>
        <w:t>１</w:t>
      </w:r>
      <w:r>
        <w:rPr>
          <w:rFonts w:hint="eastAsia"/>
        </w:rPr>
        <w:t>(2)</w:t>
      </w:r>
      <w:r w:rsidR="004C7DE1">
        <w:rPr>
          <w:rFonts w:hint="eastAsia"/>
        </w:rPr>
        <w:t>の事項に</w:t>
      </w:r>
      <w:r w:rsidR="00E24D27">
        <w:rPr>
          <w:rFonts w:hint="eastAsia"/>
        </w:rPr>
        <w:t>ついても</w:t>
      </w:r>
      <w:r>
        <w:rPr>
          <w:rFonts w:hint="eastAsia"/>
        </w:rPr>
        <w:t>確認</w:t>
      </w:r>
      <w:r w:rsidR="00E24D27">
        <w:rPr>
          <w:rFonts w:hint="eastAsia"/>
        </w:rPr>
        <w:t>を行うこととし、受託者は試験</w:t>
      </w:r>
      <w:r>
        <w:rPr>
          <w:rFonts w:hint="eastAsia"/>
        </w:rPr>
        <w:t>及び確認</w:t>
      </w:r>
      <w:r w:rsidR="00E24D27">
        <w:rPr>
          <w:rFonts w:hint="eastAsia"/>
        </w:rPr>
        <w:t>結果について委託者に説明を行い、その了承を得ること。</w:t>
      </w:r>
      <w:r w:rsidR="005C370B">
        <w:rPr>
          <w:rFonts w:hint="eastAsia"/>
        </w:rPr>
        <w:t>なお、試験の実施においては、ツールによる判定だけでなく、人間による判断も行うこと。</w:t>
      </w:r>
    </w:p>
    <w:p w14:paraId="352D5805" w14:textId="77777777" w:rsidR="00834FF8" w:rsidRDefault="00834FF8" w:rsidP="00D94AA8">
      <w:pPr>
        <w:ind w:leftChars="100" w:left="420" w:hangingChars="100" w:hanging="210"/>
      </w:pPr>
    </w:p>
    <w:p w14:paraId="352D5806" w14:textId="77777777" w:rsidR="00B029F7" w:rsidRDefault="00B029F7">
      <w:pPr>
        <w:widowControl/>
        <w:jc w:val="left"/>
      </w:pPr>
      <w:r>
        <w:br w:type="page"/>
      </w:r>
    </w:p>
    <w:p w14:paraId="352D5807" w14:textId="77777777" w:rsidR="00EC0254" w:rsidRDefault="001F6692" w:rsidP="00EC0254">
      <w:r>
        <w:rPr>
          <w:rFonts w:hint="eastAsia"/>
        </w:rPr>
        <w:lastRenderedPageBreak/>
        <w:t>４</w:t>
      </w:r>
      <w:r w:rsidR="00EC0254">
        <w:rPr>
          <w:rFonts w:hint="eastAsia"/>
        </w:rPr>
        <w:t xml:space="preserve">　</w:t>
      </w:r>
      <w:r>
        <w:rPr>
          <w:rFonts w:hint="eastAsia"/>
        </w:rPr>
        <w:t>３</w:t>
      </w:r>
      <w:r w:rsidR="00EC0254">
        <w:rPr>
          <w:rFonts w:hint="eastAsia"/>
        </w:rPr>
        <w:t>(2)</w:t>
      </w:r>
      <w:r w:rsidR="00801837">
        <w:rPr>
          <w:rFonts w:hint="eastAsia"/>
        </w:rPr>
        <w:t>の試験</w:t>
      </w:r>
      <w:r w:rsidR="00EC0254">
        <w:rPr>
          <w:rFonts w:hint="eastAsia"/>
        </w:rPr>
        <w:t>については以下のとおりとする。</w:t>
      </w:r>
    </w:p>
    <w:p w14:paraId="352D5808" w14:textId="77777777" w:rsidR="00187641" w:rsidRDefault="00187641" w:rsidP="00D94AA8">
      <w:pPr>
        <w:ind w:leftChars="100" w:left="420" w:hangingChars="100" w:hanging="210"/>
      </w:pPr>
      <w:r>
        <w:rPr>
          <w:rFonts w:hint="eastAsia"/>
        </w:rPr>
        <w:t>(</w:t>
      </w:r>
      <w:r w:rsidR="00EC0254">
        <w:rPr>
          <w:rFonts w:hint="eastAsia"/>
        </w:rPr>
        <w:t>1</w:t>
      </w:r>
      <w:r>
        <w:rPr>
          <w:rFonts w:hint="eastAsia"/>
        </w:rPr>
        <w:t xml:space="preserve">) </w:t>
      </w:r>
      <w:r w:rsidR="001F6692">
        <w:rPr>
          <w:rFonts w:hint="eastAsia"/>
        </w:rPr>
        <w:t>３</w:t>
      </w:r>
      <w:r>
        <w:rPr>
          <w:rFonts w:hint="eastAsia"/>
        </w:rPr>
        <w:t>(2)</w:t>
      </w:r>
      <w:r>
        <w:rPr>
          <w:rFonts w:hint="eastAsia"/>
        </w:rPr>
        <w:t>の試験</w:t>
      </w:r>
      <w:r w:rsidR="00EC0254">
        <w:rPr>
          <w:rFonts w:hint="eastAsia"/>
        </w:rPr>
        <w:t>方法</w:t>
      </w:r>
      <w:r w:rsidR="004C7DE1">
        <w:rPr>
          <w:rFonts w:hint="eastAsia"/>
        </w:rPr>
        <w:t>及び確認</w:t>
      </w:r>
      <w:r>
        <w:rPr>
          <w:rFonts w:hint="eastAsia"/>
        </w:rPr>
        <w:t>の対象範囲</w:t>
      </w:r>
    </w:p>
    <w:p w14:paraId="352D5809" w14:textId="77777777" w:rsidR="00187641" w:rsidRDefault="00EC653D" w:rsidP="00187641">
      <w:pPr>
        <w:ind w:firstLineChars="200" w:firstLine="420"/>
      </w:pPr>
      <w:r>
        <w:rPr>
          <w:rFonts w:hint="eastAsia"/>
        </w:rPr>
        <w:t>ア　対象</w:t>
      </w:r>
      <w:r w:rsidR="00187641">
        <w:rPr>
          <w:rFonts w:hint="eastAsia"/>
        </w:rPr>
        <w:t>ページが</w:t>
      </w:r>
      <w:r w:rsidR="00187641">
        <w:rPr>
          <w:rFonts w:hint="eastAsia"/>
        </w:rPr>
        <w:t>11</w:t>
      </w:r>
      <w:r w:rsidR="00187641">
        <w:rPr>
          <w:rFonts w:hint="eastAsia"/>
        </w:rPr>
        <w:t>ページ以下の場合</w:t>
      </w:r>
    </w:p>
    <w:p w14:paraId="352D580A" w14:textId="77777777" w:rsidR="00187641" w:rsidRDefault="00187641" w:rsidP="00187641">
      <w:pPr>
        <w:ind w:leftChars="300" w:left="630" w:firstLineChars="100" w:firstLine="210"/>
      </w:pPr>
      <w:r>
        <w:rPr>
          <w:rFonts w:hint="eastAsia"/>
        </w:rPr>
        <w:t>JIS X 8341-3:2016</w:t>
      </w:r>
      <w:r>
        <w:rPr>
          <w:rFonts w:hint="eastAsia"/>
        </w:rPr>
        <w:t>の「</w:t>
      </w:r>
      <w:r>
        <w:rPr>
          <w:rFonts w:hint="eastAsia"/>
        </w:rPr>
        <w:t>JB.1.2</w:t>
      </w:r>
      <w:r>
        <w:rPr>
          <w:rFonts w:hint="eastAsia"/>
        </w:rPr>
        <w:t xml:space="preserve">　ウェブページ一式単位」とし、「</w:t>
      </w:r>
      <w:r>
        <w:rPr>
          <w:rFonts w:hint="eastAsia"/>
        </w:rPr>
        <w:t>a</w:t>
      </w:r>
      <w:r>
        <w:rPr>
          <w:rFonts w:hint="eastAsia"/>
        </w:rPr>
        <w:t xml:space="preserve">　全</w:t>
      </w:r>
      <w:r w:rsidR="00B86277">
        <w:rPr>
          <w:rFonts w:hint="eastAsia"/>
        </w:rPr>
        <w:t>てのウェブページを選択する場合」にある方法を用いて、全ての</w:t>
      </w:r>
      <w:r>
        <w:rPr>
          <w:rFonts w:hint="eastAsia"/>
        </w:rPr>
        <w:t>ページで試験</w:t>
      </w:r>
      <w:r w:rsidR="004C7DE1">
        <w:rPr>
          <w:rFonts w:hint="eastAsia"/>
        </w:rPr>
        <w:t>及び確認</w:t>
      </w:r>
      <w:r>
        <w:rPr>
          <w:rFonts w:hint="eastAsia"/>
        </w:rPr>
        <w:t>を実施すること</w:t>
      </w:r>
      <w:r w:rsidR="00EC653D">
        <w:rPr>
          <w:rFonts w:hint="eastAsia"/>
        </w:rPr>
        <w:t>。</w:t>
      </w:r>
    </w:p>
    <w:p w14:paraId="352D580B" w14:textId="77777777" w:rsidR="00187641" w:rsidRDefault="00187641" w:rsidP="00187641">
      <w:pPr>
        <w:ind w:firstLineChars="200" w:firstLine="420"/>
      </w:pPr>
      <w:r>
        <w:rPr>
          <w:rFonts w:hint="eastAsia"/>
        </w:rPr>
        <w:t>イ　対象ページの数が</w:t>
      </w:r>
      <w:r>
        <w:rPr>
          <w:rFonts w:hint="eastAsia"/>
        </w:rPr>
        <w:t>12</w:t>
      </w:r>
      <w:r>
        <w:rPr>
          <w:rFonts w:hint="eastAsia"/>
        </w:rPr>
        <w:t>ページ以上</w:t>
      </w:r>
      <w:r>
        <w:rPr>
          <w:rFonts w:hint="eastAsia"/>
        </w:rPr>
        <w:t>100</w:t>
      </w:r>
      <w:r>
        <w:rPr>
          <w:rFonts w:hint="eastAsia"/>
        </w:rPr>
        <w:t>ページ以下の場合</w:t>
      </w:r>
    </w:p>
    <w:p w14:paraId="352D580C" w14:textId="77777777" w:rsidR="00187641" w:rsidRDefault="00187641" w:rsidP="00187641">
      <w:pPr>
        <w:ind w:leftChars="300" w:left="630" w:firstLineChars="100" w:firstLine="210"/>
      </w:pPr>
      <w:r>
        <w:rPr>
          <w:rFonts w:hint="eastAsia"/>
        </w:rPr>
        <w:t>JIS X 8341-3:2016</w:t>
      </w:r>
      <w:r>
        <w:rPr>
          <w:rFonts w:hint="eastAsia"/>
        </w:rPr>
        <w:t>の「</w:t>
      </w:r>
      <w:r>
        <w:rPr>
          <w:rFonts w:hint="eastAsia"/>
        </w:rPr>
        <w:t>JB.1.2</w:t>
      </w:r>
      <w:r>
        <w:rPr>
          <w:rFonts w:hint="eastAsia"/>
        </w:rPr>
        <w:t xml:space="preserve">　ウェブページ一式単位」とし、「</w:t>
      </w:r>
      <w:r>
        <w:rPr>
          <w:rFonts w:hint="eastAsia"/>
        </w:rPr>
        <w:t>d</w:t>
      </w:r>
      <w:r>
        <w:rPr>
          <w:rFonts w:hint="eastAsia"/>
        </w:rPr>
        <w:t xml:space="preserve">　ウェブページ一式を代表するウェブページとランダムに選択したウェブページとを併せて選択する場合」にある方法を用いて、両方</w:t>
      </w:r>
      <w:r w:rsidR="00B86277">
        <w:rPr>
          <w:rFonts w:hint="eastAsia"/>
        </w:rPr>
        <w:t>の</w:t>
      </w:r>
      <w:r w:rsidR="00581992">
        <w:rPr>
          <w:rFonts w:hint="eastAsia"/>
        </w:rPr>
        <w:t>ページ</w:t>
      </w:r>
      <w:r>
        <w:rPr>
          <w:rFonts w:hint="eastAsia"/>
        </w:rPr>
        <w:t>を</w:t>
      </w:r>
      <w:r w:rsidR="009E0625">
        <w:rPr>
          <w:rFonts w:hint="eastAsia"/>
        </w:rPr>
        <w:t>組み</w:t>
      </w:r>
      <w:r>
        <w:rPr>
          <w:rFonts w:hint="eastAsia"/>
        </w:rPr>
        <w:t>合せて</w:t>
      </w:r>
      <w:r>
        <w:rPr>
          <w:rFonts w:hint="eastAsia"/>
        </w:rPr>
        <w:t>11</w:t>
      </w:r>
      <w:r>
        <w:rPr>
          <w:rFonts w:hint="eastAsia"/>
        </w:rPr>
        <w:t>ページ</w:t>
      </w:r>
      <w:r w:rsidR="00A61811">
        <w:rPr>
          <w:rFonts w:hint="eastAsia"/>
        </w:rPr>
        <w:t>以上</w:t>
      </w:r>
      <w:r>
        <w:rPr>
          <w:rFonts w:hint="eastAsia"/>
        </w:rPr>
        <w:t>を選択して試験</w:t>
      </w:r>
      <w:r w:rsidR="004C7DE1">
        <w:rPr>
          <w:rFonts w:hint="eastAsia"/>
        </w:rPr>
        <w:t>及び確認</w:t>
      </w:r>
      <w:r>
        <w:rPr>
          <w:rFonts w:hint="eastAsia"/>
        </w:rPr>
        <w:t>を実施すること</w:t>
      </w:r>
      <w:r w:rsidR="000C02FD">
        <w:rPr>
          <w:rFonts w:hint="eastAsia"/>
        </w:rPr>
        <w:t>。なお、</w:t>
      </w:r>
      <w:r w:rsidR="009E0625">
        <w:rPr>
          <w:rFonts w:hint="eastAsia"/>
        </w:rPr>
        <w:t>組合せにおける「ウェブページ一式を代表するウェブページ」と「ランダムに選択したウェブページ」の</w:t>
      </w:r>
      <w:r w:rsidR="00E047CD">
        <w:rPr>
          <w:rFonts w:hint="eastAsia"/>
        </w:rPr>
        <w:t>割合や、「ウェブページ一式を代表するウェブページ」で選択するページ</w:t>
      </w:r>
      <w:r w:rsidR="00205EA5">
        <w:rPr>
          <w:rFonts w:hint="eastAsia"/>
        </w:rPr>
        <w:t>については委託者</w:t>
      </w:r>
      <w:r w:rsidR="000C02FD">
        <w:rPr>
          <w:rFonts w:hint="eastAsia"/>
        </w:rPr>
        <w:t>と協議の</w:t>
      </w:r>
      <w:r w:rsidR="00581992">
        <w:rPr>
          <w:rFonts w:hint="eastAsia"/>
        </w:rPr>
        <w:t>上</w:t>
      </w:r>
      <w:r w:rsidR="000C02FD">
        <w:rPr>
          <w:rFonts w:hint="eastAsia"/>
        </w:rPr>
        <w:t>決定する。</w:t>
      </w:r>
    </w:p>
    <w:p w14:paraId="352D580D" w14:textId="77777777" w:rsidR="00187641" w:rsidRDefault="00187641" w:rsidP="00187641">
      <w:pPr>
        <w:ind w:firstLineChars="200" w:firstLine="420"/>
      </w:pPr>
      <w:r>
        <w:rPr>
          <w:rFonts w:hint="eastAsia"/>
        </w:rPr>
        <w:t>ウ　対象ページの数が</w:t>
      </w:r>
      <w:r>
        <w:rPr>
          <w:rFonts w:hint="eastAsia"/>
        </w:rPr>
        <w:t>100</w:t>
      </w:r>
      <w:r>
        <w:rPr>
          <w:rFonts w:hint="eastAsia"/>
        </w:rPr>
        <w:t>ページを超える場合</w:t>
      </w:r>
    </w:p>
    <w:p w14:paraId="352D580E" w14:textId="77777777" w:rsidR="00187641" w:rsidRDefault="00187641" w:rsidP="00187641">
      <w:pPr>
        <w:ind w:leftChars="300" w:left="630" w:firstLineChars="100" w:firstLine="210"/>
      </w:pPr>
      <w:r>
        <w:rPr>
          <w:rFonts w:hint="eastAsia"/>
        </w:rPr>
        <w:t>JIS X 8341-3:2016</w:t>
      </w:r>
      <w:r>
        <w:rPr>
          <w:rFonts w:hint="eastAsia"/>
        </w:rPr>
        <w:t>の「</w:t>
      </w:r>
      <w:r>
        <w:rPr>
          <w:rFonts w:hint="eastAsia"/>
        </w:rPr>
        <w:t>JB.1.2</w:t>
      </w:r>
      <w:r>
        <w:rPr>
          <w:rFonts w:hint="eastAsia"/>
        </w:rPr>
        <w:t xml:space="preserve">　ウェブページ一式単位」とし、「</w:t>
      </w:r>
      <w:r>
        <w:rPr>
          <w:rFonts w:hint="eastAsia"/>
        </w:rPr>
        <w:t>d</w:t>
      </w:r>
      <w:r>
        <w:rPr>
          <w:rFonts w:hint="eastAsia"/>
        </w:rPr>
        <w:t xml:space="preserve">　ウェブページ一式を代表するウェブページとランダムに選択したウェブページとを併せて選択する場合」にある方法を用いて、両方を</w:t>
      </w:r>
      <w:r w:rsidR="00834FF8">
        <w:rPr>
          <w:rFonts w:hint="eastAsia"/>
        </w:rPr>
        <w:t>組み</w:t>
      </w:r>
      <w:r>
        <w:rPr>
          <w:rFonts w:hint="eastAsia"/>
        </w:rPr>
        <w:t>合せて</w:t>
      </w:r>
      <w:r>
        <w:rPr>
          <w:rFonts w:hint="eastAsia"/>
        </w:rPr>
        <w:t>40</w:t>
      </w:r>
      <w:r>
        <w:rPr>
          <w:rFonts w:hint="eastAsia"/>
        </w:rPr>
        <w:t>ページ</w:t>
      </w:r>
      <w:r w:rsidR="00A61811">
        <w:rPr>
          <w:rFonts w:hint="eastAsia"/>
        </w:rPr>
        <w:t>以上</w:t>
      </w:r>
      <w:r>
        <w:rPr>
          <w:rFonts w:hint="eastAsia"/>
        </w:rPr>
        <w:t>を選択して試験</w:t>
      </w:r>
      <w:r w:rsidR="004C7DE1">
        <w:rPr>
          <w:rFonts w:hint="eastAsia"/>
        </w:rPr>
        <w:t>及び確認</w:t>
      </w:r>
      <w:r>
        <w:rPr>
          <w:rFonts w:hint="eastAsia"/>
        </w:rPr>
        <w:t>を実施すること</w:t>
      </w:r>
      <w:r w:rsidR="00E047CD">
        <w:rPr>
          <w:rFonts w:hint="eastAsia"/>
        </w:rPr>
        <w:t>。なお、</w:t>
      </w:r>
      <w:r w:rsidR="00834FF8">
        <w:rPr>
          <w:rFonts w:hint="eastAsia"/>
        </w:rPr>
        <w:t>組合せにおける</w:t>
      </w:r>
      <w:r w:rsidR="00E047CD">
        <w:rPr>
          <w:rFonts w:hint="eastAsia"/>
        </w:rPr>
        <w:t>「ウェブページ一式を代表するウェブページ」</w:t>
      </w:r>
      <w:r w:rsidR="00834FF8">
        <w:rPr>
          <w:rFonts w:hint="eastAsia"/>
        </w:rPr>
        <w:t>は</w:t>
      </w:r>
      <w:r w:rsidR="00834FF8">
        <w:rPr>
          <w:rFonts w:hint="eastAsia"/>
        </w:rPr>
        <w:t>7</w:t>
      </w:r>
      <w:r w:rsidR="00834FF8">
        <w:rPr>
          <w:rFonts w:hint="eastAsia"/>
        </w:rPr>
        <w:t>ページ以上、</w:t>
      </w:r>
      <w:r w:rsidR="00E047CD">
        <w:rPr>
          <w:rFonts w:hint="eastAsia"/>
        </w:rPr>
        <w:t>「ランダムに選択したウェブページ」は</w:t>
      </w:r>
      <w:r w:rsidR="009100CE">
        <w:rPr>
          <w:rFonts w:hint="eastAsia"/>
        </w:rPr>
        <w:t>33</w:t>
      </w:r>
      <w:r w:rsidR="00834FF8">
        <w:rPr>
          <w:rFonts w:hint="eastAsia"/>
        </w:rPr>
        <w:t>ページ以上とし、</w:t>
      </w:r>
      <w:r w:rsidR="00E047CD">
        <w:rPr>
          <w:rFonts w:hint="eastAsia"/>
        </w:rPr>
        <w:t>「ウェブページ一式を代表するウェブページ」で選択するページについては</w:t>
      </w:r>
      <w:r w:rsidR="00205EA5">
        <w:rPr>
          <w:rFonts w:hint="eastAsia"/>
        </w:rPr>
        <w:t>委託者</w:t>
      </w:r>
      <w:r w:rsidR="00E047CD">
        <w:rPr>
          <w:rFonts w:hint="eastAsia"/>
        </w:rPr>
        <w:t>と協議の</w:t>
      </w:r>
      <w:r w:rsidR="00581992">
        <w:rPr>
          <w:rFonts w:hint="eastAsia"/>
        </w:rPr>
        <w:t>上</w:t>
      </w:r>
      <w:r w:rsidR="00E047CD">
        <w:rPr>
          <w:rFonts w:hint="eastAsia"/>
        </w:rPr>
        <w:t>決定する。</w:t>
      </w:r>
    </w:p>
    <w:p w14:paraId="352D580F" w14:textId="77777777" w:rsidR="00E24D27" w:rsidRDefault="004C7DE1" w:rsidP="00E24D27">
      <w:r>
        <w:rPr>
          <w:rFonts w:hint="eastAsia"/>
        </w:rPr>
        <w:t xml:space="preserve"> </w:t>
      </w:r>
      <w:r w:rsidR="00E24D27">
        <w:rPr>
          <w:rFonts w:hint="eastAsia"/>
        </w:rPr>
        <w:t>(</w:t>
      </w:r>
      <w:r w:rsidR="00EC0254">
        <w:rPr>
          <w:rFonts w:hint="eastAsia"/>
        </w:rPr>
        <w:t>2</w:t>
      </w:r>
      <w:r w:rsidR="00E24D27">
        <w:rPr>
          <w:rFonts w:hint="eastAsia"/>
        </w:rPr>
        <w:t xml:space="preserve">) </w:t>
      </w:r>
      <w:r w:rsidR="000D115B">
        <w:rPr>
          <w:rFonts w:hint="eastAsia"/>
        </w:rPr>
        <w:t>達成</w:t>
      </w:r>
      <w:r w:rsidR="00E24D27">
        <w:rPr>
          <w:rFonts w:hint="eastAsia"/>
        </w:rPr>
        <w:t>方法及びその検証方法を特定できる技術的根拠</w:t>
      </w:r>
      <w:r w:rsidR="000D115B">
        <w:rPr>
          <w:rFonts w:hint="eastAsia"/>
        </w:rPr>
        <w:t>（実装チェックリスト）</w:t>
      </w:r>
      <w:r w:rsidR="00E24D27">
        <w:rPr>
          <w:rFonts w:hint="eastAsia"/>
        </w:rPr>
        <w:t>の作成</w:t>
      </w:r>
    </w:p>
    <w:p w14:paraId="352D5810" w14:textId="77777777" w:rsidR="00E24D27" w:rsidRDefault="00B65E8B" w:rsidP="004C7DE1">
      <w:pPr>
        <w:ind w:leftChars="100" w:left="210" w:firstLineChars="100" w:firstLine="210"/>
      </w:pPr>
      <w:r>
        <w:rPr>
          <w:rFonts w:hint="eastAsia"/>
        </w:rPr>
        <w:t>１</w:t>
      </w:r>
      <w:r>
        <w:rPr>
          <w:rFonts w:hint="eastAsia"/>
        </w:rPr>
        <w:t>(1)</w:t>
      </w:r>
      <w:r>
        <w:rPr>
          <w:rFonts w:hint="eastAsia"/>
        </w:rPr>
        <w:t>の事項</w:t>
      </w:r>
      <w:r w:rsidR="00E24D27">
        <w:rPr>
          <w:rFonts w:hint="eastAsia"/>
        </w:rPr>
        <w:t>に関して、</w:t>
      </w:r>
      <w:r w:rsidR="004C7DE1">
        <w:rPr>
          <w:rFonts w:hint="eastAsia"/>
        </w:rPr>
        <w:t>WAIC</w:t>
      </w:r>
      <w:r w:rsidR="00E24D27">
        <w:rPr>
          <w:rFonts w:hint="eastAsia"/>
        </w:rPr>
        <w:t>が公開している「</w:t>
      </w:r>
      <w:r w:rsidR="00E24D27">
        <w:rPr>
          <w:rFonts w:hint="eastAsia"/>
        </w:rPr>
        <w:t xml:space="preserve">JIS X 8341-3:2016 </w:t>
      </w:r>
      <w:r w:rsidR="00E24D27">
        <w:rPr>
          <w:rFonts w:hint="eastAsia"/>
        </w:rPr>
        <w:t>試験実施ガイドライン</w:t>
      </w:r>
      <w:r w:rsidR="00E24D27">
        <w:rPr>
          <w:rFonts w:hint="eastAsia"/>
        </w:rPr>
        <w:t xml:space="preserve"> 2016</w:t>
      </w:r>
      <w:r w:rsidR="00E24D27">
        <w:rPr>
          <w:rFonts w:hint="eastAsia"/>
        </w:rPr>
        <w:t>年</w:t>
      </w:r>
      <w:r w:rsidR="00E24D27">
        <w:rPr>
          <w:rFonts w:hint="eastAsia"/>
        </w:rPr>
        <w:t>4</w:t>
      </w:r>
      <w:r w:rsidR="00E24D27">
        <w:rPr>
          <w:rFonts w:hint="eastAsia"/>
        </w:rPr>
        <w:t>月版」の「</w:t>
      </w:r>
      <w:r w:rsidR="00E24D27">
        <w:rPr>
          <w:rFonts w:hint="eastAsia"/>
        </w:rPr>
        <w:t xml:space="preserve">3.1 </w:t>
      </w:r>
      <w:r w:rsidR="00E24D27">
        <w:rPr>
          <w:rFonts w:hint="eastAsia"/>
        </w:rPr>
        <w:t>達成方法及びその検証方法を特定できる技術的根拠を示す方法の例」を参考にして実装チェックリストを作成すること。</w:t>
      </w:r>
    </w:p>
    <w:p w14:paraId="352D5811" w14:textId="77777777" w:rsidR="001045F2" w:rsidRDefault="0079470D" w:rsidP="004C7DE1">
      <w:pPr>
        <w:ind w:leftChars="100" w:left="210" w:firstLineChars="100" w:firstLine="210"/>
      </w:pPr>
      <w:r>
        <w:rPr>
          <w:rFonts w:hint="eastAsia"/>
        </w:rPr>
        <w:t>なお、実装チェックリストを作成する際に必要なツールの結果資料</w:t>
      </w:r>
      <w:r w:rsidR="00592B86">
        <w:rPr>
          <w:rFonts w:hint="eastAsia"/>
        </w:rPr>
        <w:t>（</w:t>
      </w:r>
      <w:r w:rsidR="00592B86">
        <w:rPr>
          <w:rFonts w:hint="eastAsia"/>
        </w:rPr>
        <w:t>miChecker</w:t>
      </w:r>
      <w:r w:rsidR="00592B86">
        <w:rPr>
          <w:rFonts w:hint="eastAsia"/>
        </w:rPr>
        <w:t>ワークシート等）を添付すること。</w:t>
      </w:r>
    </w:p>
    <w:p w14:paraId="352D5812" w14:textId="77777777" w:rsidR="005C370B" w:rsidRDefault="005C370B" w:rsidP="005C370B">
      <w:pPr>
        <w:ind w:firstLineChars="50" w:firstLine="105"/>
      </w:pPr>
      <w:r>
        <w:rPr>
          <w:rFonts w:hint="eastAsia"/>
        </w:rPr>
        <w:t xml:space="preserve">(3) </w:t>
      </w:r>
      <w:r>
        <w:rPr>
          <w:rFonts w:hint="eastAsia"/>
        </w:rPr>
        <w:t>達成基準チェックリストの作成</w:t>
      </w:r>
    </w:p>
    <w:p w14:paraId="352D5813" w14:textId="77777777" w:rsidR="005C370B" w:rsidRDefault="00B65E8B" w:rsidP="00B65E8B">
      <w:pPr>
        <w:ind w:leftChars="100" w:left="210" w:firstLineChars="100" w:firstLine="210"/>
      </w:pPr>
      <w:r>
        <w:rPr>
          <w:rFonts w:hint="eastAsia"/>
        </w:rPr>
        <w:t>１</w:t>
      </w:r>
      <w:r>
        <w:rPr>
          <w:rFonts w:hint="eastAsia"/>
        </w:rPr>
        <w:t>(1)</w:t>
      </w:r>
      <w:r>
        <w:rPr>
          <w:rFonts w:hint="eastAsia"/>
        </w:rPr>
        <w:t>の事項に関して、</w:t>
      </w:r>
      <w:r>
        <w:rPr>
          <w:rFonts w:hint="eastAsia"/>
        </w:rPr>
        <w:t>WAIC</w:t>
      </w:r>
      <w:r>
        <w:rPr>
          <w:rFonts w:hint="eastAsia"/>
        </w:rPr>
        <w:t>が公開している「</w:t>
      </w:r>
      <w:r>
        <w:rPr>
          <w:rFonts w:hint="eastAsia"/>
        </w:rPr>
        <w:t xml:space="preserve">JIS X 8341-3:2016 </w:t>
      </w:r>
      <w:r>
        <w:rPr>
          <w:rFonts w:hint="eastAsia"/>
        </w:rPr>
        <w:t>試験実施ガイドライン</w:t>
      </w:r>
      <w:r>
        <w:rPr>
          <w:rFonts w:hint="eastAsia"/>
        </w:rPr>
        <w:t xml:space="preserve"> 2016</w:t>
      </w:r>
      <w:r>
        <w:rPr>
          <w:rFonts w:hint="eastAsia"/>
        </w:rPr>
        <w:t>年</w:t>
      </w:r>
      <w:r>
        <w:rPr>
          <w:rFonts w:hint="eastAsia"/>
        </w:rPr>
        <w:t>4</w:t>
      </w:r>
      <w:r>
        <w:rPr>
          <w:rFonts w:hint="eastAsia"/>
        </w:rPr>
        <w:t>月版」の「</w:t>
      </w:r>
      <w:r>
        <w:rPr>
          <w:rFonts w:hint="eastAsia"/>
        </w:rPr>
        <w:t xml:space="preserve">3.2 </w:t>
      </w:r>
      <w:r>
        <w:rPr>
          <w:rFonts w:hint="eastAsia"/>
        </w:rPr>
        <w:t>達成基準チェックリストの例」を参考にして作成すること。</w:t>
      </w:r>
    </w:p>
    <w:p w14:paraId="352D5814" w14:textId="77777777" w:rsidR="00E24D27" w:rsidRDefault="00E24D27" w:rsidP="00B65E8B">
      <w:pPr>
        <w:ind w:firstLineChars="50" w:firstLine="105"/>
      </w:pPr>
      <w:r>
        <w:rPr>
          <w:rFonts w:hint="eastAsia"/>
        </w:rPr>
        <w:t>(</w:t>
      </w:r>
      <w:r w:rsidR="00B65E8B">
        <w:rPr>
          <w:rFonts w:hint="eastAsia"/>
        </w:rPr>
        <w:t>4</w:t>
      </w:r>
      <w:r>
        <w:rPr>
          <w:rFonts w:hint="eastAsia"/>
        </w:rPr>
        <w:t>)</w:t>
      </w:r>
      <w:r w:rsidR="004C7DE1">
        <w:rPr>
          <w:rFonts w:hint="eastAsia"/>
        </w:rPr>
        <w:t xml:space="preserve"> </w:t>
      </w:r>
      <w:r w:rsidR="00B86277">
        <w:rPr>
          <w:rFonts w:hint="eastAsia"/>
        </w:rPr>
        <w:t>試験結果ページの作成</w:t>
      </w:r>
    </w:p>
    <w:p w14:paraId="352D5816" w14:textId="4DDE41E8" w:rsidR="007E293A" w:rsidRDefault="00E24D27" w:rsidP="002A3004">
      <w:pPr>
        <w:ind w:leftChars="100" w:left="210" w:firstLineChars="100" w:firstLine="210"/>
      </w:pPr>
      <w:r>
        <w:rPr>
          <w:rFonts w:hint="eastAsia"/>
        </w:rPr>
        <w:t>ウェブサイト上で公開する試験結果ページを、</w:t>
      </w:r>
      <w:r>
        <w:rPr>
          <w:rFonts w:hint="eastAsia"/>
        </w:rPr>
        <w:t>JIS X 8341-3:2016</w:t>
      </w:r>
      <w:r>
        <w:rPr>
          <w:rFonts w:hint="eastAsia"/>
        </w:rPr>
        <w:t>の「</w:t>
      </w:r>
      <w:r>
        <w:rPr>
          <w:rFonts w:hint="eastAsia"/>
        </w:rPr>
        <w:t xml:space="preserve">JB.3 </w:t>
      </w:r>
      <w:r>
        <w:rPr>
          <w:rFonts w:hint="eastAsia"/>
        </w:rPr>
        <w:t>試験結果の表示」に基づい</w:t>
      </w:r>
      <w:r w:rsidR="00B86277">
        <w:rPr>
          <w:rFonts w:hint="eastAsia"/>
        </w:rPr>
        <w:t>て作成</w:t>
      </w:r>
      <w:r>
        <w:rPr>
          <w:rFonts w:hint="eastAsia"/>
        </w:rPr>
        <w:t>すること。</w:t>
      </w:r>
    </w:p>
    <w:sectPr w:rsidR="007E293A" w:rsidSect="00B029F7">
      <w:pgSz w:w="11906" w:h="16838"/>
      <w:pgMar w:top="1985" w:right="1701" w:bottom="1701" w:left="1701" w:header="851" w:footer="992" w:gutter="0"/>
      <w:cols w:space="425"/>
      <w:docGrid w:type="lines" w:linePitch="37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196CFA" w14:textId="77777777" w:rsidR="00E65FDD" w:rsidRDefault="00E65FDD" w:rsidP="008C6585">
      <w:r>
        <w:separator/>
      </w:r>
    </w:p>
  </w:endnote>
  <w:endnote w:type="continuationSeparator" w:id="0">
    <w:p w14:paraId="235056FF" w14:textId="77777777" w:rsidR="00E65FDD" w:rsidRDefault="00E65FDD" w:rsidP="008C65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0A0EA" w14:textId="77777777" w:rsidR="00E65FDD" w:rsidRDefault="00E65FDD" w:rsidP="008C6585">
      <w:r>
        <w:separator/>
      </w:r>
    </w:p>
  </w:footnote>
  <w:footnote w:type="continuationSeparator" w:id="0">
    <w:p w14:paraId="6FBD2C58" w14:textId="77777777" w:rsidR="00E65FDD" w:rsidRDefault="00E65FDD" w:rsidP="008C65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hideSpellingErrors/>
  <w:hideGrammaticalErrors/>
  <w:defaultTabStop w:val="840"/>
  <w:drawingGridVerticalSpacing w:val="37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DE3"/>
    <w:rsid w:val="000160FC"/>
    <w:rsid w:val="000235DA"/>
    <w:rsid w:val="0002708C"/>
    <w:rsid w:val="00037FE9"/>
    <w:rsid w:val="00067041"/>
    <w:rsid w:val="00080B1A"/>
    <w:rsid w:val="00085D88"/>
    <w:rsid w:val="00090B1A"/>
    <w:rsid w:val="000A65E5"/>
    <w:rsid w:val="000C02FD"/>
    <w:rsid w:val="000C1D79"/>
    <w:rsid w:val="000C48FD"/>
    <w:rsid w:val="000D115B"/>
    <w:rsid w:val="000D20F4"/>
    <w:rsid w:val="001045F2"/>
    <w:rsid w:val="00135966"/>
    <w:rsid w:val="00187641"/>
    <w:rsid w:val="001F6692"/>
    <w:rsid w:val="00205EA5"/>
    <w:rsid w:val="0023308A"/>
    <w:rsid w:val="002A3004"/>
    <w:rsid w:val="00302F15"/>
    <w:rsid w:val="003233A0"/>
    <w:rsid w:val="003B43B3"/>
    <w:rsid w:val="004532FD"/>
    <w:rsid w:val="0047219F"/>
    <w:rsid w:val="00494B26"/>
    <w:rsid w:val="004C7DE1"/>
    <w:rsid w:val="004D6335"/>
    <w:rsid w:val="004D6655"/>
    <w:rsid w:val="004E3A54"/>
    <w:rsid w:val="00544876"/>
    <w:rsid w:val="00581992"/>
    <w:rsid w:val="00592B86"/>
    <w:rsid w:val="005B107A"/>
    <w:rsid w:val="005B6200"/>
    <w:rsid w:val="005C370B"/>
    <w:rsid w:val="005D1914"/>
    <w:rsid w:val="005F6038"/>
    <w:rsid w:val="00606C5C"/>
    <w:rsid w:val="00612127"/>
    <w:rsid w:val="00615827"/>
    <w:rsid w:val="006410C7"/>
    <w:rsid w:val="006C3BB2"/>
    <w:rsid w:val="006D5C74"/>
    <w:rsid w:val="0070701C"/>
    <w:rsid w:val="007276FD"/>
    <w:rsid w:val="0079470D"/>
    <w:rsid w:val="007C5908"/>
    <w:rsid w:val="007E293A"/>
    <w:rsid w:val="00801837"/>
    <w:rsid w:val="00812436"/>
    <w:rsid w:val="0082068F"/>
    <w:rsid w:val="00834FF8"/>
    <w:rsid w:val="00836C5D"/>
    <w:rsid w:val="00837DE3"/>
    <w:rsid w:val="00873C81"/>
    <w:rsid w:val="0088637F"/>
    <w:rsid w:val="008C107E"/>
    <w:rsid w:val="008C6585"/>
    <w:rsid w:val="009100CE"/>
    <w:rsid w:val="00942E3E"/>
    <w:rsid w:val="009709D3"/>
    <w:rsid w:val="009921D4"/>
    <w:rsid w:val="009B0D39"/>
    <w:rsid w:val="009E0625"/>
    <w:rsid w:val="00A61811"/>
    <w:rsid w:val="00AA2F37"/>
    <w:rsid w:val="00B029F7"/>
    <w:rsid w:val="00B04317"/>
    <w:rsid w:val="00B20D26"/>
    <w:rsid w:val="00B54F57"/>
    <w:rsid w:val="00B63F68"/>
    <w:rsid w:val="00B65E8B"/>
    <w:rsid w:val="00B73D7E"/>
    <w:rsid w:val="00B86277"/>
    <w:rsid w:val="00B91A1C"/>
    <w:rsid w:val="00C27094"/>
    <w:rsid w:val="00C30881"/>
    <w:rsid w:val="00C32448"/>
    <w:rsid w:val="00C61CAF"/>
    <w:rsid w:val="00C63CB0"/>
    <w:rsid w:val="00CA7DB1"/>
    <w:rsid w:val="00CB589D"/>
    <w:rsid w:val="00D201F2"/>
    <w:rsid w:val="00D94AA8"/>
    <w:rsid w:val="00DD497B"/>
    <w:rsid w:val="00DD589A"/>
    <w:rsid w:val="00DF6403"/>
    <w:rsid w:val="00E047CD"/>
    <w:rsid w:val="00E16506"/>
    <w:rsid w:val="00E24D27"/>
    <w:rsid w:val="00E40EAA"/>
    <w:rsid w:val="00E65FDD"/>
    <w:rsid w:val="00EC0254"/>
    <w:rsid w:val="00EC653D"/>
    <w:rsid w:val="00ED26AD"/>
    <w:rsid w:val="00F10752"/>
    <w:rsid w:val="00F4622D"/>
    <w:rsid w:val="00FC1D89"/>
    <w:rsid w:val="00FD58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52D57F7"/>
  <w15:docId w15:val="{7CBB0182-A546-46BB-B404-E402A39EB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02F1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02F15"/>
    <w:rPr>
      <w:rFonts w:asciiTheme="majorHAnsi" w:eastAsiaTheme="majorEastAsia" w:hAnsiTheme="majorHAnsi" w:cstheme="majorBidi"/>
      <w:sz w:val="18"/>
      <w:szCs w:val="18"/>
    </w:rPr>
  </w:style>
  <w:style w:type="paragraph" w:styleId="a5">
    <w:name w:val="header"/>
    <w:basedOn w:val="a"/>
    <w:link w:val="a6"/>
    <w:uiPriority w:val="99"/>
    <w:unhideWhenUsed/>
    <w:rsid w:val="008C6585"/>
    <w:pPr>
      <w:tabs>
        <w:tab w:val="center" w:pos="4252"/>
        <w:tab w:val="right" w:pos="8504"/>
      </w:tabs>
      <w:snapToGrid w:val="0"/>
    </w:pPr>
  </w:style>
  <w:style w:type="character" w:customStyle="1" w:styleId="a6">
    <w:name w:val="ヘッダー (文字)"/>
    <w:basedOn w:val="a0"/>
    <w:link w:val="a5"/>
    <w:uiPriority w:val="99"/>
    <w:rsid w:val="008C6585"/>
  </w:style>
  <w:style w:type="paragraph" w:styleId="a7">
    <w:name w:val="footer"/>
    <w:basedOn w:val="a"/>
    <w:link w:val="a8"/>
    <w:uiPriority w:val="99"/>
    <w:unhideWhenUsed/>
    <w:rsid w:val="008C6585"/>
    <w:pPr>
      <w:tabs>
        <w:tab w:val="center" w:pos="4252"/>
        <w:tab w:val="right" w:pos="8504"/>
      </w:tabs>
      <w:snapToGrid w:val="0"/>
    </w:pPr>
  </w:style>
  <w:style w:type="character" w:customStyle="1" w:styleId="a8">
    <w:name w:val="フッター (文字)"/>
    <w:basedOn w:val="a0"/>
    <w:link w:val="a7"/>
    <w:uiPriority w:val="99"/>
    <w:rsid w:val="008C6585"/>
  </w:style>
  <w:style w:type="paragraph" w:styleId="a9">
    <w:name w:val="Revision"/>
    <w:hidden/>
    <w:uiPriority w:val="99"/>
    <w:semiHidden/>
    <w:rsid w:val="008206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25A7E6-0DA3-42DE-8B95-0D749EF8A4F4}">
  <ds:schemaRefs>
    <ds:schemaRef ds:uri="http://schemas.microsoft.com/sharepoint/v3/contenttype/forms"/>
  </ds:schemaRefs>
</ds:datastoreItem>
</file>

<file path=customXml/itemProps2.xml><?xml version="1.0" encoding="utf-8"?>
<ds:datastoreItem xmlns:ds="http://schemas.openxmlformats.org/officeDocument/2006/customXml" ds:itemID="{24B54E86-E349-4F9B-B6F7-5EA91F1654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13EC679-D50E-421A-8FF1-79482629517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B6E5313-7DE2-40B2-B8A4-4821AD334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318</Words>
  <Characters>1814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東京都</dc:creator>
  <cp:lastModifiedBy>東京都</cp:lastModifiedBy>
  <cp:revision>6</cp:revision>
  <cp:lastPrinted>2022-07-19T04:49:00Z</cp:lastPrinted>
  <dcterms:created xsi:type="dcterms:W3CDTF">2021-04-28T01:46:00Z</dcterms:created>
  <dcterms:modified xsi:type="dcterms:W3CDTF">2022-07-19T04:49:00Z</dcterms:modified>
</cp:coreProperties>
</file>